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D5" w:rsidRPr="00DA45D5" w:rsidRDefault="00DA45D5" w:rsidP="00DA45D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A45D5">
        <w:rPr>
          <w:rFonts w:asciiTheme="majorHAnsi" w:hAnsiTheme="majorHAnsi" w:cstheme="majorHAnsi"/>
          <w:sz w:val="24"/>
          <w:szCs w:val="24"/>
        </w:rPr>
        <w:t xml:space="preserve">Al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presidente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del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consiglio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comunale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Orvieto</w:t>
      </w:r>
      <w:proofErr w:type="spellEnd"/>
    </w:p>
    <w:p w:rsidR="00DA45D5" w:rsidRPr="00DA45D5" w:rsidRDefault="00DA45D5" w:rsidP="00DA45D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Dott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. Stefano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Olimpieri</w:t>
      </w:r>
      <w:proofErr w:type="spellEnd"/>
    </w:p>
    <w:p w:rsidR="00DA45D5" w:rsidRPr="00DA45D5" w:rsidRDefault="00DA45D5" w:rsidP="00DA45D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A45D5">
        <w:rPr>
          <w:rFonts w:asciiTheme="majorHAnsi" w:hAnsiTheme="majorHAnsi" w:cstheme="majorHAnsi"/>
          <w:sz w:val="24"/>
          <w:szCs w:val="24"/>
        </w:rPr>
        <w:t xml:space="preserve">Al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sindaco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del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comune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Orvieto</w:t>
      </w:r>
      <w:proofErr w:type="spellEnd"/>
    </w:p>
    <w:p w:rsidR="00DA45D5" w:rsidRPr="00DA45D5" w:rsidRDefault="00DA45D5" w:rsidP="00DA45D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A45D5">
        <w:rPr>
          <w:rFonts w:asciiTheme="majorHAnsi" w:hAnsiTheme="majorHAnsi" w:cstheme="majorHAnsi"/>
          <w:sz w:val="24"/>
          <w:szCs w:val="24"/>
        </w:rPr>
        <w:t xml:space="preserve">Dott.ssa Roberta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Tardani</w:t>
      </w:r>
      <w:proofErr w:type="spellEnd"/>
    </w:p>
    <w:p w:rsidR="00DA45D5" w:rsidRDefault="00DA45D5" w:rsidP="00DA45D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A45D5" w:rsidRPr="00DA45D5" w:rsidRDefault="00DA45D5" w:rsidP="00DA45D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DA45D5">
        <w:rPr>
          <w:rFonts w:asciiTheme="majorHAnsi" w:hAnsiTheme="majorHAnsi" w:cstheme="majorHAnsi"/>
          <w:sz w:val="24"/>
          <w:szCs w:val="24"/>
        </w:rPr>
        <w:t>Premesso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che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>:</w:t>
      </w:r>
    </w:p>
    <w:p w:rsidR="00DA45D5" w:rsidRPr="00DA45D5" w:rsidRDefault="00DA45D5" w:rsidP="00DA45D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DA45D5">
        <w:rPr>
          <w:rFonts w:asciiTheme="majorHAnsi" w:hAnsiTheme="majorHAnsi" w:cstheme="majorHAnsi"/>
          <w:sz w:val="24"/>
          <w:szCs w:val="24"/>
        </w:rPr>
        <w:t>Nel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novembre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2023 la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trasmissione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televisiva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Striscia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Notizia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Canale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5) ha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mandato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onda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servizio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dedicato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alla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situazione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del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progetto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“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Orvieto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Città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Cardioprotetta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”,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evidenziando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il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grave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stato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degrado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della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rete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defibrillatori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pubblici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(DAE), in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molti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casi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risultati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guasti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privi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batteria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completamente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rimossi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dai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luoghi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originari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>.</w:t>
      </w:r>
    </w:p>
    <w:p w:rsidR="00DA45D5" w:rsidRPr="00DA45D5" w:rsidRDefault="00DA45D5" w:rsidP="00DA45D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A45D5">
        <w:rPr>
          <w:rFonts w:asciiTheme="majorHAnsi" w:hAnsiTheme="majorHAnsi" w:cstheme="majorHAnsi"/>
          <w:sz w:val="24"/>
          <w:szCs w:val="24"/>
        </w:rPr>
        <w:t xml:space="preserve">In tale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occasione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sollecitata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dal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giornalista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Jimmy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Ghione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, la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Sindaca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Roberta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Tardani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è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pubblicamente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impegnata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ripristinare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rete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defibrillatori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presenti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sul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territorio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>.</w:t>
      </w:r>
    </w:p>
    <w:p w:rsidR="00DA45D5" w:rsidRPr="00DA45D5" w:rsidRDefault="00DA45D5" w:rsidP="00DA45D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DA45D5">
        <w:rPr>
          <w:rFonts w:asciiTheme="majorHAnsi" w:hAnsiTheme="majorHAnsi" w:cstheme="majorHAnsi"/>
          <w:sz w:val="24"/>
          <w:szCs w:val="24"/>
        </w:rPr>
        <w:t>Nel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maggio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2025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è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verificato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decesso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dovuto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ad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arresto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cardiaco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. Durante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concitati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momenti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dei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primi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soccorsi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, è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stato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più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volte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richiesto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defibrillatore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;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tuttavia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nonostante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le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ricerche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tempestive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effettuate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alcuni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cittadini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nessun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dispositivo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è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stato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rintracciato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in tempo utile.</w:t>
      </w:r>
    </w:p>
    <w:p w:rsidR="00DA45D5" w:rsidRPr="00DA45D5" w:rsidRDefault="00DA45D5" w:rsidP="00DA45D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A45D5">
        <w:rPr>
          <w:rFonts w:asciiTheme="majorHAnsi" w:hAnsiTheme="majorHAnsi" w:cstheme="majorHAnsi"/>
          <w:sz w:val="24"/>
          <w:szCs w:val="24"/>
        </w:rPr>
        <w:t xml:space="preserve">Un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successivo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servizio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della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trasmissione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Fuori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dal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Coro,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andato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onda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nel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mese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giugno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2025, ha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documentato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che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, a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pochi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giorni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dal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tragico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evento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, le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mappe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turistiche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della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città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—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che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fino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ad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allora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segnalavano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punti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DAE e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riportavano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il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logo “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Città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Cardioprotetta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” —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sono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state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sostituite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nuove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versioni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prive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tali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indicazioni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>.</w:t>
      </w:r>
    </w:p>
    <w:p w:rsidR="00DA45D5" w:rsidRPr="00DA45D5" w:rsidRDefault="00DA45D5" w:rsidP="00DA45D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A45D5">
        <w:rPr>
          <w:rFonts w:asciiTheme="majorHAnsi" w:hAnsiTheme="majorHAnsi" w:cstheme="majorHAnsi"/>
          <w:sz w:val="24"/>
          <w:szCs w:val="24"/>
        </w:rPr>
        <w:t xml:space="preserve">Si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evidenzia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inoltre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che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già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nel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2022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era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verificato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episodio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analogo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quando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turista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fu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colto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arresto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cardiaco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all’interno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un bar del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centro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storico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Anche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quel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caso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tentativi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reperire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defibrillatore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rivelarono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vani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l’uomo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perse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la vita.</w:t>
      </w:r>
    </w:p>
    <w:p w:rsidR="00DA45D5" w:rsidRPr="00DA45D5" w:rsidRDefault="00DA45D5" w:rsidP="00DA45D5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DA45D5">
        <w:rPr>
          <w:rFonts w:asciiTheme="majorHAnsi" w:hAnsiTheme="majorHAnsi" w:cstheme="majorHAnsi"/>
          <w:b/>
          <w:sz w:val="24"/>
          <w:szCs w:val="24"/>
        </w:rPr>
        <w:t>Tutto</w:t>
      </w:r>
      <w:proofErr w:type="spellEnd"/>
      <w:r w:rsidRPr="00DA45D5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b/>
          <w:sz w:val="24"/>
          <w:szCs w:val="24"/>
        </w:rPr>
        <w:t>ciò</w:t>
      </w:r>
      <w:proofErr w:type="spellEnd"/>
      <w:r w:rsidRPr="00DA45D5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b/>
          <w:sz w:val="24"/>
          <w:szCs w:val="24"/>
        </w:rPr>
        <w:t>premesso</w:t>
      </w:r>
      <w:proofErr w:type="spellEnd"/>
      <w:r w:rsidRPr="00DA45D5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Pr="00DA45D5">
        <w:rPr>
          <w:rFonts w:asciiTheme="majorHAnsi" w:hAnsiTheme="majorHAnsi" w:cstheme="majorHAnsi"/>
          <w:b/>
          <w:sz w:val="24"/>
          <w:szCs w:val="24"/>
        </w:rPr>
        <w:t>si</w:t>
      </w:r>
      <w:proofErr w:type="spellEnd"/>
      <w:r w:rsidRPr="00DA45D5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b/>
          <w:sz w:val="24"/>
          <w:szCs w:val="24"/>
        </w:rPr>
        <w:t>interroga</w:t>
      </w:r>
      <w:proofErr w:type="spellEnd"/>
      <w:r w:rsidRPr="00DA45D5">
        <w:rPr>
          <w:rFonts w:asciiTheme="majorHAnsi" w:hAnsiTheme="majorHAnsi" w:cstheme="majorHAnsi"/>
          <w:b/>
          <w:sz w:val="24"/>
          <w:szCs w:val="24"/>
        </w:rPr>
        <w:t xml:space="preserve"> la </w:t>
      </w:r>
      <w:proofErr w:type="spellStart"/>
      <w:r w:rsidRPr="00DA45D5">
        <w:rPr>
          <w:rFonts w:asciiTheme="majorHAnsi" w:hAnsiTheme="majorHAnsi" w:cstheme="majorHAnsi"/>
          <w:b/>
          <w:sz w:val="24"/>
          <w:szCs w:val="24"/>
        </w:rPr>
        <w:t>Sindaca</w:t>
      </w:r>
      <w:proofErr w:type="spellEnd"/>
      <w:r w:rsidRPr="00DA45D5">
        <w:rPr>
          <w:rFonts w:asciiTheme="majorHAnsi" w:hAnsiTheme="majorHAnsi" w:cstheme="majorHAnsi"/>
          <w:b/>
          <w:sz w:val="24"/>
          <w:szCs w:val="24"/>
        </w:rPr>
        <w:t xml:space="preserve"> per </w:t>
      </w:r>
      <w:proofErr w:type="spellStart"/>
      <w:r w:rsidRPr="00DA45D5">
        <w:rPr>
          <w:rFonts w:asciiTheme="majorHAnsi" w:hAnsiTheme="majorHAnsi" w:cstheme="majorHAnsi"/>
          <w:b/>
          <w:sz w:val="24"/>
          <w:szCs w:val="24"/>
        </w:rPr>
        <w:t>sapere</w:t>
      </w:r>
      <w:proofErr w:type="spellEnd"/>
      <w:r w:rsidRPr="00DA45D5">
        <w:rPr>
          <w:rFonts w:asciiTheme="majorHAnsi" w:hAnsiTheme="majorHAnsi" w:cstheme="majorHAnsi"/>
          <w:b/>
          <w:sz w:val="24"/>
          <w:szCs w:val="24"/>
        </w:rPr>
        <w:t>:</w:t>
      </w:r>
    </w:p>
    <w:p w:rsidR="00DA45D5" w:rsidRPr="00DA45D5" w:rsidRDefault="00DA45D5" w:rsidP="001C2A37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A45D5">
        <w:rPr>
          <w:rFonts w:asciiTheme="majorHAnsi" w:hAnsiTheme="majorHAnsi" w:cstheme="majorHAnsi"/>
          <w:sz w:val="24"/>
          <w:szCs w:val="24"/>
        </w:rPr>
        <w:t xml:space="preserve">Per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quale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motivo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nonostante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rete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cittadina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dei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defibrillatori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risultasse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tempo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compromessa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causa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atti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vandalici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custodie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senza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defibrillatori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mancate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manutenzioni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l’Amministrazione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abbia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continuato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diffondere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per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anni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mappe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turistiche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riportanti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presenza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dispositivi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DAE in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città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>;</w:t>
      </w:r>
    </w:p>
    <w:p w:rsidR="001C2A37" w:rsidRPr="001C2A37" w:rsidRDefault="001C2A37" w:rsidP="001C2A37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:rsidR="00DA45D5" w:rsidRPr="00DA45D5" w:rsidRDefault="00DA45D5" w:rsidP="001C2A37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A45D5">
        <w:rPr>
          <w:rFonts w:asciiTheme="majorHAnsi" w:hAnsiTheme="majorHAnsi" w:cstheme="majorHAnsi"/>
          <w:sz w:val="24"/>
          <w:szCs w:val="24"/>
        </w:rPr>
        <w:t xml:space="preserve">per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quale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ragione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, a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seguito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dell’impegno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pubblico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assunto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nel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novembre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2023 per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il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ripristino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della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rete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DAE, non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sia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stata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contestualmente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disposta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rimozione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o la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correzione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delle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mappe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che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continuavano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segnalare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dispositivi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ormai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non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più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presenti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>;</w:t>
      </w:r>
    </w:p>
    <w:p w:rsidR="00DA45D5" w:rsidRPr="00DA45D5" w:rsidRDefault="00DA45D5" w:rsidP="001C2A3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A45D5" w:rsidRPr="001C2A37" w:rsidRDefault="00DA45D5" w:rsidP="001C2A37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C2A37">
        <w:rPr>
          <w:rFonts w:asciiTheme="majorHAnsi" w:hAnsiTheme="majorHAnsi" w:cstheme="majorHAnsi"/>
          <w:sz w:val="24"/>
          <w:szCs w:val="24"/>
        </w:rPr>
        <w:lastRenderedPageBreak/>
        <w:t xml:space="preserve">Chi ha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impartito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agli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uffici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competenti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(ad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esempio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Ufficio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Turistico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o URP) la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disposizione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sostituire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le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precedenti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mappe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recanti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l’indicazione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dei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defibrillatori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nuove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versioni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prive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tali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riferimenti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>.</w:t>
      </w:r>
    </w:p>
    <w:p w:rsidR="00DA45D5" w:rsidRPr="00DA45D5" w:rsidRDefault="00DA45D5" w:rsidP="001C2A3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A45D5" w:rsidRPr="001C2A37" w:rsidRDefault="00DA45D5" w:rsidP="001C2A37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C2A37">
        <w:rPr>
          <w:rFonts w:asciiTheme="majorHAnsi" w:hAnsiTheme="majorHAnsi" w:cstheme="majorHAnsi"/>
          <w:sz w:val="24"/>
          <w:szCs w:val="24"/>
        </w:rPr>
        <w:t xml:space="preserve">Se tale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sostituzione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fosse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già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stata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pianificata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precedentemente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e, in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tal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caso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attraverso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quale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atto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amministrativo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sia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stata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formalmente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C2A37">
        <w:rPr>
          <w:rFonts w:asciiTheme="majorHAnsi" w:hAnsiTheme="majorHAnsi" w:cstheme="majorHAnsi"/>
          <w:sz w:val="24"/>
          <w:szCs w:val="24"/>
        </w:rPr>
        <w:t>disposta</w:t>
      </w:r>
      <w:proofErr w:type="spellEnd"/>
      <w:r w:rsidRPr="001C2A37">
        <w:rPr>
          <w:rFonts w:asciiTheme="majorHAnsi" w:hAnsiTheme="majorHAnsi" w:cstheme="majorHAnsi"/>
          <w:sz w:val="24"/>
          <w:szCs w:val="24"/>
        </w:rPr>
        <w:t>.</w:t>
      </w:r>
    </w:p>
    <w:p w:rsidR="00DA45D5" w:rsidRPr="00DA45D5" w:rsidRDefault="00DA45D5" w:rsidP="001C2A3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020B94" w:rsidRPr="00DA45D5" w:rsidRDefault="00DA45D5" w:rsidP="00DA45D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DA45D5">
        <w:rPr>
          <w:rFonts w:asciiTheme="majorHAnsi" w:hAnsiTheme="majorHAnsi" w:cstheme="majorHAnsi"/>
          <w:sz w:val="24"/>
          <w:szCs w:val="24"/>
        </w:rPr>
        <w:t>Gruppo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consiliare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PD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Orvieto</w:t>
      </w:r>
      <w:proofErr w:type="spellEnd"/>
    </w:p>
    <w:sectPr w:rsidR="00020B94" w:rsidRPr="00DA45D5" w:rsidSect="007F2070">
      <w:pgSz w:w="12240" w:h="15840"/>
      <w:pgMar w:top="127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E51347"/>
    <w:multiLevelType w:val="hybridMultilevel"/>
    <w:tmpl w:val="C0AC2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>
    <w:useFELayout/>
  </w:compat>
  <w:rsids>
    <w:rsidRoot w:val="00B47730"/>
    <w:rsid w:val="00020B94"/>
    <w:rsid w:val="00034616"/>
    <w:rsid w:val="0006063C"/>
    <w:rsid w:val="001236FC"/>
    <w:rsid w:val="0015074B"/>
    <w:rsid w:val="001A3665"/>
    <w:rsid w:val="001C2A37"/>
    <w:rsid w:val="0029639D"/>
    <w:rsid w:val="002E6927"/>
    <w:rsid w:val="00321667"/>
    <w:rsid w:val="00326F90"/>
    <w:rsid w:val="003817B6"/>
    <w:rsid w:val="00392F9E"/>
    <w:rsid w:val="004459F4"/>
    <w:rsid w:val="005B14ED"/>
    <w:rsid w:val="00603F30"/>
    <w:rsid w:val="007F2070"/>
    <w:rsid w:val="00804FDF"/>
    <w:rsid w:val="00876CB6"/>
    <w:rsid w:val="0089065B"/>
    <w:rsid w:val="00AA1D8D"/>
    <w:rsid w:val="00B47730"/>
    <w:rsid w:val="00B9389F"/>
    <w:rsid w:val="00BD10E7"/>
    <w:rsid w:val="00CB0664"/>
    <w:rsid w:val="00DA236A"/>
    <w:rsid w:val="00DA45D5"/>
    <w:rsid w:val="00E76878"/>
    <w:rsid w:val="00EE4624"/>
    <w:rsid w:val="00F24D9E"/>
    <w:rsid w:val="00F5486E"/>
    <w:rsid w:val="00FB3EBB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93CB69-A30C-416E-B43F-E410C1B5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VOLPI</cp:lastModifiedBy>
  <cp:revision>4</cp:revision>
  <dcterms:created xsi:type="dcterms:W3CDTF">2025-06-20T09:05:00Z</dcterms:created>
  <dcterms:modified xsi:type="dcterms:W3CDTF">2025-06-20T09:08:00Z</dcterms:modified>
</cp:coreProperties>
</file>