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  <w:r w:rsidRPr="0035228B">
        <w:rPr>
          <w:rStyle w:val="Enfasigrassetto"/>
          <w:rFonts w:eastAsiaTheme="majorEastAsia"/>
          <w:b w:val="0"/>
          <w:bCs w:val="0"/>
        </w:rPr>
        <w:t xml:space="preserve">ORVIETO </w:t>
      </w:r>
      <w:r w:rsidR="0043136A">
        <w:rPr>
          <w:rStyle w:val="Enfasigrassetto"/>
          <w:rFonts w:eastAsiaTheme="majorEastAsia"/>
          <w:b w:val="0"/>
          <w:bCs w:val="0"/>
        </w:rPr>
        <w:t>29</w:t>
      </w:r>
      <w:r w:rsidRPr="0035228B">
        <w:rPr>
          <w:rStyle w:val="Enfasigrassetto"/>
          <w:rFonts w:eastAsiaTheme="majorEastAsia"/>
          <w:b w:val="0"/>
          <w:bCs w:val="0"/>
        </w:rPr>
        <w:t>.07.2025</w:t>
      </w: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  <w:r w:rsidRPr="0035228B">
        <w:rPr>
          <w:rStyle w:val="Enfasigrassetto"/>
          <w:rFonts w:eastAsiaTheme="majorEastAsia"/>
          <w:b w:val="0"/>
          <w:bCs w:val="0"/>
        </w:rPr>
        <w:t>AL PRESIDENTE DEL CONSIGLIO COMUNALE</w:t>
      </w: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  <w:r w:rsidRPr="0035228B">
        <w:rPr>
          <w:rStyle w:val="Enfasigrassetto"/>
          <w:rFonts w:eastAsiaTheme="majorEastAsia"/>
          <w:b w:val="0"/>
          <w:bCs w:val="0"/>
        </w:rPr>
        <w:t>AL SINDAC</w:t>
      </w:r>
      <w:r w:rsidR="0043136A">
        <w:rPr>
          <w:rStyle w:val="Enfasigrassetto"/>
          <w:rFonts w:eastAsiaTheme="majorEastAsia"/>
          <w:b w:val="0"/>
          <w:bCs w:val="0"/>
        </w:rPr>
        <w:t>O</w:t>
      </w:r>
      <w:r w:rsidRPr="0035228B">
        <w:rPr>
          <w:rStyle w:val="Enfasigrassetto"/>
          <w:rFonts w:eastAsiaTheme="majorEastAsia"/>
          <w:b w:val="0"/>
          <w:bCs w:val="0"/>
        </w:rPr>
        <w:t xml:space="preserve"> DEL COMUNE ORVIETO</w:t>
      </w:r>
    </w:p>
    <w:p w:rsidR="004C2225" w:rsidRPr="00E3324D" w:rsidRDefault="004C2225" w:rsidP="004C2225">
      <w:pPr>
        <w:pStyle w:val="NormaleWeb"/>
        <w:jc w:val="both"/>
        <w:rPr>
          <w:rStyle w:val="Enfasigrassetto"/>
          <w:rFonts w:ascii="Calibri" w:eastAsiaTheme="majorEastAsia" w:hAnsi="Calibri" w:cs="Calibri"/>
          <w:bCs w:val="0"/>
        </w:rPr>
      </w:pPr>
      <w:r w:rsidRPr="00E3324D">
        <w:rPr>
          <w:rStyle w:val="Enfasigrassetto"/>
          <w:rFonts w:ascii="Calibri" w:eastAsiaTheme="majorEastAsia" w:hAnsi="Calibri" w:cs="Calibri"/>
          <w:bCs w:val="0"/>
        </w:rPr>
        <w:t xml:space="preserve">MOZIONE: RICHIESTA E SENSIBILIZZAZIONE PER IL POTENZIAMENTO STRUTTURALE DEL DISTACCAMENTO DEI VIGILI DEL FUOCO </w:t>
      </w:r>
      <w:proofErr w:type="spellStart"/>
      <w:r w:rsidRPr="00E3324D">
        <w:rPr>
          <w:rStyle w:val="Enfasigrassetto"/>
          <w:rFonts w:ascii="Calibri" w:eastAsiaTheme="majorEastAsia" w:hAnsi="Calibri" w:cs="Calibri"/>
          <w:bCs w:val="0"/>
        </w:rPr>
        <w:t>DI</w:t>
      </w:r>
      <w:proofErr w:type="spellEnd"/>
      <w:r w:rsidRPr="00E3324D">
        <w:rPr>
          <w:rStyle w:val="Enfasigrassetto"/>
          <w:rFonts w:ascii="Calibri" w:eastAsiaTheme="majorEastAsia" w:hAnsi="Calibri" w:cs="Calibri"/>
          <w:bCs w:val="0"/>
        </w:rPr>
        <w:t xml:space="preserve"> ORVIETO</w:t>
      </w:r>
    </w:p>
    <w:p w:rsidR="004C2225" w:rsidRPr="004C2225" w:rsidRDefault="004C2225" w:rsidP="004C2225">
      <w:pPr>
        <w:pStyle w:val="NormaleWeb"/>
        <w:spacing w:before="0" w:beforeAutospacing="0" w:after="0" w:afterAutospacing="0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Premesso che:</w:t>
      </w:r>
    </w:p>
    <w:p w:rsidR="004C2225" w:rsidRPr="004C2225" w:rsidRDefault="004C2225" w:rsidP="004C2225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Negli ultimi anni, l’incremento di eventi climatici estremi, incendi boschivi e situazioni di emergenza ambientale ha reso evidente la necessità di un rafforzamento strutturale del Corpo Nazionale dei Vigili del Fuoco su tutto il territorio nazionale;</w:t>
      </w:r>
    </w:p>
    <w:p w:rsidR="004C2225" w:rsidRPr="004C2225" w:rsidRDefault="004C2225" w:rsidP="004C2225">
      <w:pPr>
        <w:pStyle w:val="NormaleWeb"/>
        <w:numPr>
          <w:ilvl w:val="0"/>
          <w:numId w:val="2"/>
        </w:numPr>
        <w:ind w:left="426" w:hanging="426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I </w:t>
      </w:r>
      <w:proofErr w:type="spellStart"/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presìdi</w:t>
      </w:r>
      <w:proofErr w:type="spellEnd"/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 locali rappresentano la prima linea nella gestione delle emergenze, e devono essere messi in condizione di operare con efficacia, tempestività e sicurezza, sia per il personale coinvolto sia per la popolazione;</w:t>
      </w:r>
    </w:p>
    <w:p w:rsidR="004C2225" w:rsidRPr="004C2225" w:rsidRDefault="004C2225" w:rsidP="004C2225">
      <w:pPr>
        <w:pStyle w:val="NormaleWeb"/>
        <w:numPr>
          <w:ilvl w:val="0"/>
          <w:numId w:val="2"/>
        </w:numPr>
        <w:ind w:left="426" w:hanging="426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Il Distaccamento dei Vigili del Fuoco di Orvieto, in provincia di Terni, è stato classificato da tempo dal Ministero dell’Interno come “massimo distaccamento” per caratteristiche territoriali, distanza dalla sede centrale di Terni (circa 80 km) e complessità operativa;</w:t>
      </w:r>
    </w:p>
    <w:p w:rsidR="004C2225" w:rsidRPr="004C2225" w:rsidRDefault="004C2225" w:rsidP="004C2225">
      <w:pPr>
        <w:pStyle w:val="NormaleWeb"/>
        <w:numPr>
          <w:ilvl w:val="0"/>
          <w:numId w:val="2"/>
        </w:numPr>
        <w:ind w:left="426" w:hanging="426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Il distaccamento è responsabile di un’area molto ampia, composta da 13 comuni, con una superficie di oltre 280 </w:t>
      </w:r>
      <w:proofErr w:type="spellStart"/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km²</w:t>
      </w:r>
      <w:proofErr w:type="spellEnd"/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, e gestisce un tratto significativo dell’autostrada A1 (circa 160 km), infrastruttura strategica per il Paese sia in termini di viabilità sia di rischio potenziale in caso di incidenti o incendi;</w:t>
      </w:r>
    </w:p>
    <w:p w:rsidR="004C2225" w:rsidRPr="004C2225" w:rsidRDefault="004C2225" w:rsidP="004C2225">
      <w:pPr>
        <w:pStyle w:val="NormaleWeb"/>
        <w:spacing w:before="0" w:beforeAutospacing="0" w:after="0" w:afterAutospacing="0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Considerato che:</w:t>
      </w:r>
    </w:p>
    <w:p w:rsidR="004C2225" w:rsidRPr="004C2225" w:rsidRDefault="004C2225" w:rsidP="004C2225">
      <w:pPr>
        <w:pStyle w:val="Normale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Nonostante la classificazione ministeriale, il Distaccamento di Orvieto opera attualmente con un numero minimo di 5 unità per turno, pari a quello di distaccamenti territorialmente più vicini alla centrale o con carichi operativi minori;</w:t>
      </w:r>
    </w:p>
    <w:p w:rsidR="004C2225" w:rsidRPr="004C2225" w:rsidRDefault="004C2225" w:rsidP="004C2225">
      <w:pPr>
        <w:pStyle w:val="NormaleWeb"/>
        <w:numPr>
          <w:ilvl w:val="0"/>
          <w:numId w:val="3"/>
        </w:numPr>
        <w:ind w:left="426" w:hanging="426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La normativa vigente prevede, per i distaccamenti definiti “massimi”, una dotazione minima di almeno 7 unità per turno, necessaria per garantire la possibilità di gestire interventi simultanei, complessi o prolungati, senza mettere a rischio l’incolumità degli operatori né ridurre la ca</w:t>
      </w:r>
      <w:r w:rsidR="00912AAF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pacità di risposta sul territorio.</w:t>
      </w:r>
    </w:p>
    <w:p w:rsidR="004C2225" w:rsidRPr="004C2225" w:rsidRDefault="004C2225" w:rsidP="004C2225">
      <w:pPr>
        <w:pStyle w:val="NormaleWeb"/>
        <w:numPr>
          <w:ilvl w:val="0"/>
          <w:numId w:val="3"/>
        </w:numPr>
        <w:ind w:left="426" w:hanging="426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Il sottodimensionamento dell’organico comporta rischi operativi e rallenta la tempestività di intervento in zone già caratterizzate da tempi di percorrenza elevati, anche a causa delle distanze e delle caratteristiche morfologiche del territorio.</w:t>
      </w:r>
    </w:p>
    <w:p w:rsidR="004C2225" w:rsidRPr="004C2225" w:rsidRDefault="004C2225" w:rsidP="004C2225">
      <w:pPr>
        <w:pStyle w:val="NormaleWeb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C</w:t>
      </w: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onsiderato</w:t>
      </w:r>
      <w:r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 </w:t>
      </w:r>
      <w:r w:rsidR="00AB46AE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altresì  </w:t>
      </w:r>
      <w:r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che </w:t>
      </w: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il</w:t>
      </w:r>
      <w:r>
        <w:rPr>
          <w:rStyle w:val="Enfasigrassetto"/>
          <w:rFonts w:ascii="Calibri" w:eastAsiaTheme="majorEastAsia" w:hAnsi="Calibri" w:cs="Calibri"/>
          <w:bCs w:val="0"/>
          <w:sz w:val="22"/>
          <w:szCs w:val="22"/>
        </w:rPr>
        <w:t xml:space="preserve"> </w:t>
      </w: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Distaccamento di Orvieto svolge un ruolo strategico e insostituibile per la sicurezza di un’intera area territoriale dell’Umbria</w:t>
      </w:r>
      <w:r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,</w:t>
      </w: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 </w:t>
      </w:r>
      <w:r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a</w:t>
      </w: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deguarne l’organico e rafforzarne la presenza non rappresenta solo un atto di giustizia verso il personale che vi opera con impegno e senso del dovere, ma è anche un investimento concreto nella sicurezza della popolazione, del territorio e delle infrastrutture critiche</w:t>
      </w:r>
      <w:r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;</w:t>
      </w:r>
    </w:p>
    <w:p w:rsidR="004C2225" w:rsidRPr="004C2225" w:rsidRDefault="004C2225" w:rsidP="004C2225">
      <w:pPr>
        <w:pStyle w:val="NormaleWeb"/>
        <w:jc w:val="center"/>
        <w:rPr>
          <w:rStyle w:val="Enfasigrassetto"/>
          <w:rFonts w:ascii="Calibri" w:eastAsiaTheme="majorEastAsia" w:hAnsi="Calibri" w:cs="Calibri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Cs w:val="0"/>
          <w:sz w:val="22"/>
          <w:szCs w:val="22"/>
        </w:rPr>
        <w:t>si chiede formalmente al Sindaco e alla Giunta:</w:t>
      </w:r>
    </w:p>
    <w:p w:rsidR="004C2225" w:rsidRPr="004C2225" w:rsidRDefault="004C2225" w:rsidP="004C2225">
      <w:pPr>
        <w:pStyle w:val="NormaleWeb"/>
        <w:spacing w:before="0" w:beforeAutospacing="0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1. L’adeguamento immediato dell’organico operativo del Distaccamento di Orvieto al livello previsto per i distaccamenti di “massima classificazione”, ovvero almeno 7 unità per turno, così da garantire una copertura efficace e continua del territorio;</w:t>
      </w:r>
    </w:p>
    <w:p w:rsidR="004C2225" w:rsidRPr="004C2225" w:rsidRDefault="004C2225" w:rsidP="004C2225">
      <w:pPr>
        <w:pStyle w:val="NormaleWeb"/>
        <w:spacing w:before="0" w:beforeAutospacing="0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2. L’apertura di un confronto tra le autorità locali, regionali e il Ministero dell’Interno, finalizzato a riconoscere formalmente la centralità operativa del Distaccamento di Orvieto, </w:t>
      </w: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lastRenderedPageBreak/>
        <w:t>anche alla luce delle mutate esigenze legate al cambiamento climatico, alla pressione sulla rete autostradale e alla crescente esposizione al rischio incendi;</w:t>
      </w:r>
    </w:p>
    <w:p w:rsidR="004C2225" w:rsidRPr="004C2225" w:rsidRDefault="004C2225" w:rsidP="004C2225">
      <w:pPr>
        <w:pStyle w:val="NormaleWeb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3. L’adozione di un piano strutturale di rafforzamento logistico e tecnologico del presidio, affinché possa operare in sicurezza, con mezzi adeguati e in piena efficienza operativa.</w:t>
      </w:r>
    </w:p>
    <w:p w:rsidR="004C2225" w:rsidRPr="004C2225" w:rsidRDefault="004C2225" w:rsidP="004C2225">
      <w:pPr>
        <w:pStyle w:val="NormaleWeb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Con spirito di collaborazione e fiducia nelle istituzioni competenti, si auspica un rapido riscontro e l’avvio di un percorso condiviso volto al rafforzamento di questo presidio essenziale.</w:t>
      </w:r>
    </w:p>
    <w:p w:rsidR="004C2225" w:rsidRPr="004C2225" w:rsidRDefault="004C2225" w:rsidP="004C2225">
      <w:pPr>
        <w:pStyle w:val="NormaleWeb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</w:p>
    <w:p w:rsidR="00224D50" w:rsidRPr="004C2225" w:rsidRDefault="004C2225" w:rsidP="004C2225">
      <w:pPr>
        <w:pStyle w:val="NormaleWeb"/>
        <w:spacing w:before="0" w:beforeAutospacing="0" w:after="0" w:afterAutospacing="0"/>
        <w:jc w:val="both"/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</w:pPr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Consigliere Beatrice </w:t>
      </w:r>
      <w:proofErr w:type="spellStart"/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Casasole</w:t>
      </w:r>
      <w:proofErr w:type="spellEnd"/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  </w:t>
      </w:r>
      <w:proofErr w:type="spellStart"/>
      <w:r w:rsidRPr="004C2225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Civitas</w:t>
      </w:r>
      <w:proofErr w:type="spellEnd"/>
    </w:p>
    <w:sectPr w:rsidR="00224D50" w:rsidRPr="004C2225" w:rsidSect="004C2225">
      <w:pgSz w:w="11906" w:h="16838"/>
      <w:pgMar w:top="1134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7AE8"/>
    <w:multiLevelType w:val="hybridMultilevel"/>
    <w:tmpl w:val="145A1718"/>
    <w:lvl w:ilvl="0" w:tplc="156C4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E1911"/>
    <w:multiLevelType w:val="hybridMultilevel"/>
    <w:tmpl w:val="CB94741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A6C05"/>
    <w:multiLevelType w:val="hybridMultilevel"/>
    <w:tmpl w:val="7B76FC88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25B9"/>
    <w:rsid w:val="00112955"/>
    <w:rsid w:val="00173349"/>
    <w:rsid w:val="00224D50"/>
    <w:rsid w:val="00243778"/>
    <w:rsid w:val="00246A2A"/>
    <w:rsid w:val="002D1AFF"/>
    <w:rsid w:val="002D7D14"/>
    <w:rsid w:val="0035228B"/>
    <w:rsid w:val="0043136A"/>
    <w:rsid w:val="004348AC"/>
    <w:rsid w:val="004C08F2"/>
    <w:rsid w:val="004C2225"/>
    <w:rsid w:val="0050259B"/>
    <w:rsid w:val="005E3576"/>
    <w:rsid w:val="005F35F2"/>
    <w:rsid w:val="00610B10"/>
    <w:rsid w:val="00653907"/>
    <w:rsid w:val="00695982"/>
    <w:rsid w:val="006B6663"/>
    <w:rsid w:val="006F142F"/>
    <w:rsid w:val="00754CAA"/>
    <w:rsid w:val="00813DF8"/>
    <w:rsid w:val="00912AAF"/>
    <w:rsid w:val="009830A5"/>
    <w:rsid w:val="009E3E1B"/>
    <w:rsid w:val="00A9300F"/>
    <w:rsid w:val="00AB46AE"/>
    <w:rsid w:val="00BA3F3B"/>
    <w:rsid w:val="00CD25B9"/>
    <w:rsid w:val="00D830C7"/>
    <w:rsid w:val="00DD3377"/>
    <w:rsid w:val="00E3324D"/>
    <w:rsid w:val="00F538A4"/>
    <w:rsid w:val="00F57AFE"/>
    <w:rsid w:val="00FD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349"/>
  </w:style>
  <w:style w:type="paragraph" w:styleId="Titolo1">
    <w:name w:val="heading 1"/>
    <w:basedOn w:val="Normale"/>
    <w:next w:val="Normale"/>
    <w:link w:val="Titolo1Carattere"/>
    <w:uiPriority w:val="9"/>
    <w:qFormat/>
    <w:rsid w:val="00CD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2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2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25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25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25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25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5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25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25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25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25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25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2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25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25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25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25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25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25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25B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D25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</w:rPr>
  </w:style>
  <w:style w:type="character" w:styleId="Enfasigrassetto">
    <w:name w:val="Strong"/>
    <w:basedOn w:val="Carpredefinitoparagrafo"/>
    <w:uiPriority w:val="22"/>
    <w:qFormat/>
    <w:rsid w:val="00CD25B9"/>
    <w:rPr>
      <w:b/>
      <w:bCs/>
    </w:rPr>
  </w:style>
  <w:style w:type="character" w:styleId="Enfasicorsivo">
    <w:name w:val="Emphasis"/>
    <w:basedOn w:val="Carpredefinitoparagrafo"/>
    <w:uiPriority w:val="20"/>
    <w:qFormat/>
    <w:rsid w:val="00DD33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tarparelli</dc:creator>
  <cp:lastModifiedBy>VOLPI</cp:lastModifiedBy>
  <cp:revision>8</cp:revision>
  <cp:lastPrinted>2025-07-29T09:24:00Z</cp:lastPrinted>
  <dcterms:created xsi:type="dcterms:W3CDTF">2025-07-29T09:16:00Z</dcterms:created>
  <dcterms:modified xsi:type="dcterms:W3CDTF">2025-07-29T09:28:00Z</dcterms:modified>
</cp:coreProperties>
</file>