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0FC" w:rsidRPr="002E30FC" w:rsidRDefault="002E30FC" w:rsidP="002E30FC">
      <w:pPr>
        <w:jc w:val="both"/>
        <w:rPr>
          <w:rFonts w:asciiTheme="minorHAnsi" w:hAnsiTheme="minorHAnsi" w:cstheme="minorHAnsi"/>
        </w:rPr>
      </w:pPr>
      <w:r w:rsidRPr="002E30FC">
        <w:rPr>
          <w:rFonts w:asciiTheme="minorHAnsi" w:hAnsiTheme="minorHAnsi" w:cstheme="minorHAnsi"/>
        </w:rPr>
        <w:t>Al presidente del consiglio comunale di Orvieto</w:t>
      </w:r>
    </w:p>
    <w:p w:rsidR="002E30FC" w:rsidRPr="002E30FC" w:rsidRDefault="002E30FC" w:rsidP="002E30FC">
      <w:pPr>
        <w:jc w:val="both"/>
        <w:rPr>
          <w:rFonts w:asciiTheme="minorHAnsi" w:hAnsiTheme="minorHAnsi" w:cstheme="minorHAnsi"/>
        </w:rPr>
      </w:pPr>
    </w:p>
    <w:p w:rsidR="002E30FC" w:rsidRPr="002E30FC" w:rsidRDefault="002E30FC" w:rsidP="002E30FC">
      <w:pPr>
        <w:jc w:val="both"/>
        <w:rPr>
          <w:rFonts w:asciiTheme="minorHAnsi" w:hAnsiTheme="minorHAnsi" w:cstheme="minorHAnsi"/>
        </w:rPr>
      </w:pPr>
      <w:r w:rsidRPr="002E30FC">
        <w:rPr>
          <w:rFonts w:asciiTheme="minorHAnsi" w:hAnsiTheme="minorHAnsi" w:cstheme="minorHAnsi"/>
        </w:rPr>
        <w:t xml:space="preserve">Dott. Stefano </w:t>
      </w:r>
      <w:proofErr w:type="spellStart"/>
      <w:r w:rsidRPr="002E30FC">
        <w:rPr>
          <w:rFonts w:asciiTheme="minorHAnsi" w:hAnsiTheme="minorHAnsi" w:cstheme="minorHAnsi"/>
        </w:rPr>
        <w:t>Olimpieri</w:t>
      </w:r>
      <w:proofErr w:type="spellEnd"/>
    </w:p>
    <w:p w:rsidR="002E30FC" w:rsidRPr="002E30FC" w:rsidRDefault="002E30FC" w:rsidP="002E30FC">
      <w:pPr>
        <w:jc w:val="both"/>
        <w:rPr>
          <w:rFonts w:asciiTheme="minorHAnsi" w:hAnsiTheme="minorHAnsi" w:cstheme="minorHAnsi"/>
        </w:rPr>
      </w:pPr>
    </w:p>
    <w:p w:rsidR="002E30FC" w:rsidRPr="002E30FC" w:rsidRDefault="002E30FC" w:rsidP="002E30FC">
      <w:pPr>
        <w:jc w:val="both"/>
        <w:rPr>
          <w:rFonts w:asciiTheme="minorHAnsi" w:hAnsiTheme="minorHAnsi" w:cstheme="minorHAnsi"/>
        </w:rPr>
      </w:pPr>
      <w:r w:rsidRPr="002E30FC">
        <w:rPr>
          <w:rFonts w:asciiTheme="minorHAnsi" w:hAnsiTheme="minorHAnsi" w:cstheme="minorHAnsi"/>
        </w:rPr>
        <w:t>Al sindaco del comune di Orvieto</w:t>
      </w:r>
    </w:p>
    <w:p w:rsidR="002E30FC" w:rsidRPr="002E30FC" w:rsidRDefault="002E30FC" w:rsidP="002E30FC">
      <w:pPr>
        <w:jc w:val="both"/>
        <w:rPr>
          <w:rFonts w:asciiTheme="minorHAnsi" w:hAnsiTheme="minorHAnsi" w:cstheme="minorHAnsi"/>
        </w:rPr>
      </w:pPr>
    </w:p>
    <w:p w:rsidR="002E30FC" w:rsidRPr="002E30FC" w:rsidRDefault="002E30FC" w:rsidP="002E30FC">
      <w:pPr>
        <w:jc w:val="both"/>
        <w:rPr>
          <w:rFonts w:asciiTheme="minorHAnsi" w:hAnsiTheme="minorHAnsi" w:cstheme="minorHAnsi"/>
        </w:rPr>
      </w:pPr>
      <w:r w:rsidRPr="002E30FC">
        <w:rPr>
          <w:rFonts w:asciiTheme="minorHAnsi" w:hAnsiTheme="minorHAnsi" w:cstheme="minorHAnsi"/>
        </w:rPr>
        <w:t xml:space="preserve">Dott.ssa Roberta </w:t>
      </w:r>
      <w:proofErr w:type="spellStart"/>
      <w:r w:rsidRPr="002E30FC">
        <w:rPr>
          <w:rFonts w:asciiTheme="minorHAnsi" w:hAnsiTheme="minorHAnsi" w:cstheme="minorHAnsi"/>
        </w:rPr>
        <w:t>Tardani</w:t>
      </w:r>
      <w:proofErr w:type="spellEnd"/>
    </w:p>
    <w:p w:rsidR="002E30FC" w:rsidRPr="002E30FC" w:rsidRDefault="002E30FC" w:rsidP="002E30FC">
      <w:pPr>
        <w:jc w:val="both"/>
        <w:rPr>
          <w:rFonts w:asciiTheme="minorHAnsi" w:hAnsiTheme="minorHAnsi" w:cstheme="minorHAnsi"/>
        </w:rPr>
      </w:pPr>
    </w:p>
    <w:p w:rsidR="002E30FC" w:rsidRPr="00406E5C" w:rsidRDefault="002E30FC" w:rsidP="002E30FC">
      <w:pPr>
        <w:jc w:val="both"/>
        <w:rPr>
          <w:rFonts w:asciiTheme="minorHAnsi" w:hAnsiTheme="minorHAnsi" w:cstheme="minorHAnsi"/>
          <w:b/>
        </w:rPr>
      </w:pPr>
      <w:r w:rsidRPr="00406E5C">
        <w:rPr>
          <w:rFonts w:asciiTheme="minorHAnsi" w:hAnsiTheme="minorHAnsi" w:cstheme="minorHAnsi"/>
          <w:b/>
        </w:rPr>
        <w:t>INTERROGAZIONE</w:t>
      </w:r>
    </w:p>
    <w:p w:rsidR="002E30FC" w:rsidRPr="002E30FC" w:rsidRDefault="002E30FC" w:rsidP="002E30FC">
      <w:pPr>
        <w:jc w:val="both"/>
        <w:rPr>
          <w:rFonts w:asciiTheme="minorHAnsi" w:hAnsiTheme="minorHAnsi" w:cstheme="minorHAnsi"/>
        </w:rPr>
      </w:pPr>
    </w:p>
    <w:p w:rsidR="002E30FC" w:rsidRPr="00406E5C" w:rsidRDefault="002E30FC" w:rsidP="00406E5C">
      <w:pPr>
        <w:ind w:right="-308"/>
        <w:rPr>
          <w:rFonts w:asciiTheme="minorHAnsi" w:hAnsiTheme="minorHAnsi" w:cstheme="minorHAnsi"/>
          <w:b/>
        </w:rPr>
      </w:pPr>
      <w:r w:rsidRPr="00406E5C">
        <w:rPr>
          <w:rFonts w:asciiTheme="minorHAnsi" w:hAnsiTheme="minorHAnsi" w:cstheme="minorHAnsi"/>
          <w:b/>
        </w:rPr>
        <w:t>OGGETTO</w:t>
      </w:r>
      <w:r w:rsidR="00406E5C" w:rsidRPr="00406E5C">
        <w:rPr>
          <w:rFonts w:asciiTheme="minorHAnsi" w:hAnsiTheme="minorHAnsi" w:cstheme="minorHAnsi"/>
          <w:b/>
        </w:rPr>
        <w:t xml:space="preserve">: ADESIONE DEL CONSIGLIERE GIONNI MOSCETTI (GRUPPO "CIVITAS") A "FUTURO NAZIONALE CON ROBERTO VANNACCI". RICADUTE SULLA MAGGIORANZA E SUGLI INDIRIZZI DELL'AMMINISTRAZIONE IN MATERIA </w:t>
      </w:r>
      <w:proofErr w:type="spellStart"/>
      <w:r w:rsidR="00406E5C" w:rsidRPr="00406E5C">
        <w:rPr>
          <w:rFonts w:asciiTheme="minorHAnsi" w:hAnsiTheme="minorHAnsi" w:cstheme="minorHAnsi"/>
          <w:b/>
        </w:rPr>
        <w:t>DI</w:t>
      </w:r>
      <w:proofErr w:type="spellEnd"/>
      <w:r w:rsidR="00406E5C" w:rsidRPr="00406E5C">
        <w:rPr>
          <w:rFonts w:asciiTheme="minorHAnsi" w:hAnsiTheme="minorHAnsi" w:cstheme="minorHAnsi"/>
          <w:b/>
        </w:rPr>
        <w:t xml:space="preserve"> INTEGRAZIONE, INCLUSIONE SOCIALE, POLITICHE </w:t>
      </w:r>
      <w:proofErr w:type="spellStart"/>
      <w:r w:rsidR="00406E5C" w:rsidRPr="00406E5C">
        <w:rPr>
          <w:rFonts w:asciiTheme="minorHAnsi" w:hAnsiTheme="minorHAnsi" w:cstheme="minorHAnsi"/>
          <w:b/>
        </w:rPr>
        <w:t>DI</w:t>
      </w:r>
      <w:proofErr w:type="spellEnd"/>
      <w:r w:rsidR="00406E5C" w:rsidRPr="00406E5C">
        <w:rPr>
          <w:rFonts w:asciiTheme="minorHAnsi" w:hAnsiTheme="minorHAnsi" w:cstheme="minorHAnsi"/>
          <w:b/>
        </w:rPr>
        <w:t xml:space="preserve"> GENERE E DIRITTI DELLE DONNE.</w:t>
      </w:r>
    </w:p>
    <w:p w:rsidR="002E30FC" w:rsidRPr="002E30FC" w:rsidRDefault="002E30FC" w:rsidP="002E30FC">
      <w:pPr>
        <w:jc w:val="both"/>
        <w:rPr>
          <w:rFonts w:asciiTheme="minorHAnsi" w:hAnsiTheme="minorHAnsi" w:cstheme="minorHAnsi"/>
        </w:rPr>
      </w:pPr>
    </w:p>
    <w:p w:rsidR="002E30FC" w:rsidRPr="002E30FC" w:rsidRDefault="002E30FC" w:rsidP="002E30FC">
      <w:pPr>
        <w:jc w:val="both"/>
        <w:rPr>
          <w:rFonts w:asciiTheme="minorHAnsi" w:hAnsiTheme="minorHAnsi" w:cstheme="minorHAnsi"/>
        </w:rPr>
      </w:pPr>
    </w:p>
    <w:p w:rsidR="002E30FC" w:rsidRPr="002E30FC" w:rsidRDefault="002E30FC" w:rsidP="002E30FC">
      <w:pPr>
        <w:jc w:val="both"/>
        <w:rPr>
          <w:rFonts w:asciiTheme="minorHAnsi" w:hAnsiTheme="minorHAnsi" w:cstheme="minorHAnsi"/>
        </w:rPr>
      </w:pPr>
      <w:r w:rsidRPr="002E30FC">
        <w:rPr>
          <w:rFonts w:asciiTheme="minorHAnsi" w:hAnsiTheme="minorHAnsi" w:cstheme="minorHAnsi"/>
        </w:rPr>
        <w:t>PREMESSO CHE</w:t>
      </w:r>
      <w:r w:rsidR="00406E5C">
        <w:rPr>
          <w:rFonts w:asciiTheme="minorHAnsi" w:hAnsiTheme="minorHAnsi" w:cstheme="minorHAnsi"/>
        </w:rPr>
        <w:t>:</w:t>
      </w:r>
    </w:p>
    <w:p w:rsidR="002E30FC" w:rsidRPr="00406E5C" w:rsidRDefault="002E30FC" w:rsidP="00406E5C">
      <w:pPr>
        <w:pStyle w:val="Paragrafoelenco"/>
        <w:numPr>
          <w:ilvl w:val="0"/>
          <w:numId w:val="11"/>
        </w:numPr>
        <w:ind w:left="426" w:hanging="426"/>
        <w:jc w:val="both"/>
        <w:rPr>
          <w:rFonts w:asciiTheme="minorHAnsi" w:hAnsiTheme="minorHAnsi" w:cstheme="minorHAnsi"/>
        </w:rPr>
      </w:pPr>
      <w:r w:rsidRPr="00406E5C">
        <w:rPr>
          <w:rFonts w:asciiTheme="minorHAnsi" w:hAnsiTheme="minorHAnsi" w:cstheme="minorHAnsi"/>
        </w:rPr>
        <w:t xml:space="preserve">il sito web di "Futuro Nazionale" indica il consigliere comunale </w:t>
      </w:r>
      <w:proofErr w:type="spellStart"/>
      <w:r w:rsidRPr="00406E5C">
        <w:rPr>
          <w:rFonts w:asciiTheme="minorHAnsi" w:hAnsiTheme="minorHAnsi" w:cstheme="minorHAnsi"/>
        </w:rPr>
        <w:t>Gionni</w:t>
      </w:r>
      <w:proofErr w:type="spellEnd"/>
      <w:r w:rsidRPr="00406E5C">
        <w:rPr>
          <w:rFonts w:asciiTheme="minorHAnsi" w:hAnsiTheme="minorHAnsi" w:cstheme="minorHAnsi"/>
        </w:rPr>
        <w:t xml:space="preserve"> </w:t>
      </w:r>
      <w:proofErr w:type="spellStart"/>
      <w:r w:rsidRPr="00406E5C">
        <w:rPr>
          <w:rFonts w:asciiTheme="minorHAnsi" w:hAnsiTheme="minorHAnsi" w:cstheme="minorHAnsi"/>
        </w:rPr>
        <w:t>Moscetti</w:t>
      </w:r>
      <w:proofErr w:type="spellEnd"/>
      <w:r w:rsidRPr="00406E5C">
        <w:rPr>
          <w:rFonts w:asciiTheme="minorHAnsi" w:hAnsiTheme="minorHAnsi" w:cstheme="minorHAnsi"/>
        </w:rPr>
        <w:t xml:space="preserve"> quale referente del Comitato Orvieto 1863;</w:t>
      </w:r>
    </w:p>
    <w:p w:rsidR="002E30FC" w:rsidRPr="00406E5C" w:rsidRDefault="002E30FC" w:rsidP="00406E5C">
      <w:pPr>
        <w:pStyle w:val="Paragrafoelenco"/>
        <w:numPr>
          <w:ilvl w:val="0"/>
          <w:numId w:val="11"/>
        </w:numPr>
        <w:ind w:left="426" w:hanging="426"/>
        <w:jc w:val="both"/>
        <w:rPr>
          <w:rFonts w:asciiTheme="minorHAnsi" w:hAnsiTheme="minorHAnsi" w:cstheme="minorHAnsi"/>
        </w:rPr>
      </w:pPr>
      <w:r w:rsidRPr="00406E5C">
        <w:rPr>
          <w:rFonts w:asciiTheme="minorHAnsi" w:hAnsiTheme="minorHAnsi" w:cstheme="minorHAnsi"/>
        </w:rPr>
        <w:t xml:space="preserve">il consigliere </w:t>
      </w:r>
      <w:proofErr w:type="spellStart"/>
      <w:r w:rsidRPr="00406E5C">
        <w:rPr>
          <w:rFonts w:asciiTheme="minorHAnsi" w:hAnsiTheme="minorHAnsi" w:cstheme="minorHAnsi"/>
        </w:rPr>
        <w:t>Moscetti</w:t>
      </w:r>
      <w:proofErr w:type="spellEnd"/>
      <w:r w:rsidRPr="00406E5C">
        <w:rPr>
          <w:rFonts w:asciiTheme="minorHAnsi" w:hAnsiTheme="minorHAnsi" w:cstheme="minorHAnsi"/>
        </w:rPr>
        <w:t xml:space="preserve"> è stato eletto nella lista "Roberta </w:t>
      </w:r>
      <w:proofErr w:type="spellStart"/>
      <w:r w:rsidRPr="00406E5C">
        <w:rPr>
          <w:rFonts w:asciiTheme="minorHAnsi" w:hAnsiTheme="minorHAnsi" w:cstheme="minorHAnsi"/>
        </w:rPr>
        <w:t>Tardani</w:t>
      </w:r>
      <w:proofErr w:type="spellEnd"/>
      <w:r w:rsidRPr="00406E5C">
        <w:rPr>
          <w:rFonts w:asciiTheme="minorHAnsi" w:hAnsiTheme="minorHAnsi" w:cstheme="minorHAnsi"/>
        </w:rPr>
        <w:t xml:space="preserve"> Sindaco", oggi gruppo "</w:t>
      </w:r>
      <w:proofErr w:type="spellStart"/>
      <w:r w:rsidRPr="00406E5C">
        <w:rPr>
          <w:rFonts w:asciiTheme="minorHAnsi" w:hAnsiTheme="minorHAnsi" w:cstheme="minorHAnsi"/>
        </w:rPr>
        <w:t>Civitas</w:t>
      </w:r>
      <w:proofErr w:type="spellEnd"/>
      <w:r w:rsidRPr="00406E5C">
        <w:rPr>
          <w:rFonts w:asciiTheme="minorHAnsi" w:hAnsiTheme="minorHAnsi" w:cstheme="minorHAnsi"/>
        </w:rPr>
        <w:t>". Il gruppo è la componente più numerosa della maggioranza e si è presentato pubblicamente come espressione dell'area moderata del centrodestra cittadino;</w:t>
      </w:r>
    </w:p>
    <w:p w:rsidR="002E30FC" w:rsidRPr="00406E5C" w:rsidRDefault="002E30FC" w:rsidP="00406E5C">
      <w:pPr>
        <w:pStyle w:val="Paragrafoelenco"/>
        <w:numPr>
          <w:ilvl w:val="0"/>
          <w:numId w:val="11"/>
        </w:numPr>
        <w:ind w:left="426" w:hanging="426"/>
        <w:jc w:val="both"/>
        <w:rPr>
          <w:rFonts w:asciiTheme="minorHAnsi" w:hAnsiTheme="minorHAnsi" w:cstheme="minorHAnsi"/>
        </w:rPr>
      </w:pPr>
      <w:r w:rsidRPr="00406E5C">
        <w:rPr>
          <w:rFonts w:asciiTheme="minorHAnsi" w:hAnsiTheme="minorHAnsi" w:cstheme="minorHAnsi"/>
        </w:rPr>
        <w:t xml:space="preserve">"Futuro Nazionale", fondato da Roberto </w:t>
      </w:r>
      <w:proofErr w:type="spellStart"/>
      <w:r w:rsidRPr="00406E5C">
        <w:rPr>
          <w:rFonts w:asciiTheme="minorHAnsi" w:hAnsiTheme="minorHAnsi" w:cstheme="minorHAnsi"/>
        </w:rPr>
        <w:t>Vannacci</w:t>
      </w:r>
      <w:proofErr w:type="spellEnd"/>
      <w:r w:rsidRPr="00406E5C">
        <w:rPr>
          <w:rFonts w:asciiTheme="minorHAnsi" w:hAnsiTheme="minorHAnsi" w:cstheme="minorHAnsi"/>
        </w:rPr>
        <w:t xml:space="preserve"> il 3 febbraio 2026, è collocato nell'area della destra radicale nazionalista e </w:t>
      </w:r>
      <w:proofErr w:type="spellStart"/>
      <w:r w:rsidRPr="00406E5C">
        <w:rPr>
          <w:rFonts w:asciiTheme="minorHAnsi" w:hAnsiTheme="minorHAnsi" w:cstheme="minorHAnsi"/>
        </w:rPr>
        <w:t>sovranista</w:t>
      </w:r>
      <w:proofErr w:type="spellEnd"/>
      <w:r w:rsidRPr="00406E5C">
        <w:rPr>
          <w:rFonts w:asciiTheme="minorHAnsi" w:hAnsiTheme="minorHAnsi" w:cstheme="minorHAnsi"/>
        </w:rPr>
        <w:t xml:space="preserve">. In sede europea aderisce al gruppo costituito su iniziativa di Alternative </w:t>
      </w:r>
      <w:proofErr w:type="spellStart"/>
      <w:r w:rsidRPr="00406E5C">
        <w:rPr>
          <w:rFonts w:asciiTheme="minorHAnsi" w:hAnsiTheme="minorHAnsi" w:cstheme="minorHAnsi"/>
        </w:rPr>
        <w:t>für</w:t>
      </w:r>
      <w:proofErr w:type="spellEnd"/>
      <w:r w:rsidRPr="00406E5C">
        <w:rPr>
          <w:rFonts w:asciiTheme="minorHAnsi" w:hAnsiTheme="minorHAnsi" w:cstheme="minorHAnsi"/>
        </w:rPr>
        <w:t xml:space="preserve"> </w:t>
      </w:r>
      <w:proofErr w:type="spellStart"/>
      <w:r w:rsidRPr="00406E5C">
        <w:rPr>
          <w:rFonts w:asciiTheme="minorHAnsi" w:hAnsiTheme="minorHAnsi" w:cstheme="minorHAnsi"/>
        </w:rPr>
        <w:t>Deutschland</w:t>
      </w:r>
      <w:proofErr w:type="spellEnd"/>
      <w:r w:rsidRPr="00406E5C">
        <w:rPr>
          <w:rFonts w:asciiTheme="minorHAnsi" w:hAnsiTheme="minorHAnsi" w:cstheme="minorHAnsi"/>
        </w:rPr>
        <w:t xml:space="preserve">. Il senatore a vita Mario Monti vi ha pubblicamente ravvisato la ricostituzione della narrativa, della retorica e dello spirito del fascismo. Secondo gli organi di informazione, sul movimento sono stati depositati esposti anche con riferimento alla legge </w:t>
      </w:r>
      <w:proofErr w:type="spellStart"/>
      <w:r w:rsidRPr="00406E5C">
        <w:rPr>
          <w:rFonts w:asciiTheme="minorHAnsi" w:hAnsiTheme="minorHAnsi" w:cstheme="minorHAnsi"/>
        </w:rPr>
        <w:t>Scelba</w:t>
      </w:r>
      <w:proofErr w:type="spellEnd"/>
      <w:r w:rsidRPr="00406E5C">
        <w:rPr>
          <w:rFonts w:asciiTheme="minorHAnsi" w:hAnsiTheme="minorHAnsi" w:cstheme="minorHAnsi"/>
        </w:rPr>
        <w:t>;</w:t>
      </w:r>
    </w:p>
    <w:p w:rsidR="002E30FC" w:rsidRPr="00406E5C" w:rsidRDefault="002E30FC" w:rsidP="00406E5C">
      <w:pPr>
        <w:pStyle w:val="Paragrafoelenco"/>
        <w:numPr>
          <w:ilvl w:val="0"/>
          <w:numId w:val="11"/>
        </w:numPr>
        <w:ind w:left="426" w:hanging="426"/>
        <w:jc w:val="both"/>
        <w:rPr>
          <w:rFonts w:asciiTheme="minorHAnsi" w:hAnsiTheme="minorHAnsi" w:cstheme="minorHAnsi"/>
        </w:rPr>
      </w:pPr>
      <w:r w:rsidRPr="00406E5C">
        <w:rPr>
          <w:rFonts w:asciiTheme="minorHAnsi" w:hAnsiTheme="minorHAnsi" w:cstheme="minorHAnsi"/>
        </w:rPr>
        <w:t xml:space="preserve">dal 18 al 20 settembre 2026 il Palazzo del Capitano del Popolo ha ospitato un forum promosso sotto l'egida di "Futuro Nazionale", con una delegazione di </w:t>
      </w:r>
      <w:proofErr w:type="spellStart"/>
      <w:r w:rsidRPr="00406E5C">
        <w:rPr>
          <w:rFonts w:asciiTheme="minorHAnsi" w:hAnsiTheme="minorHAnsi" w:cstheme="minorHAnsi"/>
        </w:rPr>
        <w:t>AfD</w:t>
      </w:r>
      <w:proofErr w:type="spellEnd"/>
      <w:r w:rsidRPr="00406E5C">
        <w:rPr>
          <w:rFonts w:asciiTheme="minorHAnsi" w:hAnsiTheme="minorHAnsi" w:cstheme="minorHAnsi"/>
        </w:rPr>
        <w:t xml:space="preserve"> e sessioni dedicate, tra l'altro, alla cosiddetta "</w:t>
      </w:r>
      <w:proofErr w:type="spellStart"/>
      <w:r w:rsidRPr="00406E5C">
        <w:rPr>
          <w:rFonts w:asciiTheme="minorHAnsi" w:hAnsiTheme="minorHAnsi" w:cstheme="minorHAnsi"/>
        </w:rPr>
        <w:t>remigrazione</w:t>
      </w:r>
      <w:proofErr w:type="spellEnd"/>
      <w:r w:rsidRPr="00406E5C">
        <w:rPr>
          <w:rFonts w:asciiTheme="minorHAnsi" w:hAnsiTheme="minorHAnsi" w:cstheme="minorHAnsi"/>
        </w:rPr>
        <w:t>". Questa prospettiva è difficilmente conciliabile con gli artt. 2, 3 e 10 della Costituzione;</w:t>
      </w:r>
    </w:p>
    <w:p w:rsidR="002E30FC" w:rsidRPr="002E30FC" w:rsidRDefault="002E30FC" w:rsidP="002E30FC">
      <w:pPr>
        <w:jc w:val="both"/>
        <w:rPr>
          <w:rFonts w:asciiTheme="minorHAnsi" w:hAnsiTheme="minorHAnsi" w:cstheme="minorHAnsi"/>
        </w:rPr>
      </w:pPr>
    </w:p>
    <w:p w:rsidR="002E30FC" w:rsidRPr="002E30FC" w:rsidRDefault="002E30FC" w:rsidP="002E30FC">
      <w:pPr>
        <w:jc w:val="both"/>
        <w:rPr>
          <w:rFonts w:asciiTheme="minorHAnsi" w:hAnsiTheme="minorHAnsi" w:cstheme="minorHAnsi"/>
        </w:rPr>
      </w:pPr>
      <w:r w:rsidRPr="002E30FC">
        <w:rPr>
          <w:rFonts w:asciiTheme="minorHAnsi" w:hAnsiTheme="minorHAnsi" w:cstheme="minorHAnsi"/>
        </w:rPr>
        <w:t>CONSIDERATO CHE</w:t>
      </w:r>
    </w:p>
    <w:p w:rsidR="002E30FC" w:rsidRPr="00406E5C" w:rsidRDefault="002E30FC" w:rsidP="00406E5C">
      <w:pPr>
        <w:pStyle w:val="Paragrafoelenco"/>
        <w:numPr>
          <w:ilvl w:val="0"/>
          <w:numId w:val="12"/>
        </w:numPr>
        <w:ind w:left="426" w:hanging="426"/>
        <w:jc w:val="both"/>
        <w:rPr>
          <w:rFonts w:asciiTheme="minorHAnsi" w:hAnsiTheme="minorHAnsi" w:cstheme="minorHAnsi"/>
        </w:rPr>
      </w:pPr>
      <w:r w:rsidRPr="00406E5C">
        <w:rPr>
          <w:rFonts w:asciiTheme="minorHAnsi" w:hAnsiTheme="minorHAnsi" w:cstheme="minorHAnsi"/>
        </w:rPr>
        <w:t xml:space="preserve">Orvieto custodisce la memoria dei Sette Martiri di </w:t>
      </w:r>
      <w:proofErr w:type="spellStart"/>
      <w:r w:rsidRPr="00406E5C">
        <w:rPr>
          <w:rFonts w:asciiTheme="minorHAnsi" w:hAnsiTheme="minorHAnsi" w:cstheme="minorHAnsi"/>
        </w:rPr>
        <w:t>Camorena</w:t>
      </w:r>
      <w:proofErr w:type="spellEnd"/>
      <w:r w:rsidRPr="00406E5C">
        <w:rPr>
          <w:rFonts w:asciiTheme="minorHAnsi" w:hAnsiTheme="minorHAnsi" w:cstheme="minorHAnsi"/>
        </w:rPr>
        <w:t xml:space="preserve">: Alberto </w:t>
      </w:r>
      <w:proofErr w:type="spellStart"/>
      <w:r w:rsidRPr="00406E5C">
        <w:rPr>
          <w:rFonts w:asciiTheme="minorHAnsi" w:hAnsiTheme="minorHAnsi" w:cstheme="minorHAnsi"/>
        </w:rPr>
        <w:t>Poggiani</w:t>
      </w:r>
      <w:proofErr w:type="spellEnd"/>
      <w:r w:rsidRPr="00406E5C">
        <w:rPr>
          <w:rFonts w:asciiTheme="minorHAnsi" w:hAnsiTheme="minorHAnsi" w:cstheme="minorHAnsi"/>
        </w:rPr>
        <w:t xml:space="preserve">, Amore </w:t>
      </w:r>
      <w:proofErr w:type="spellStart"/>
      <w:r w:rsidRPr="00406E5C">
        <w:rPr>
          <w:rFonts w:asciiTheme="minorHAnsi" w:hAnsiTheme="minorHAnsi" w:cstheme="minorHAnsi"/>
        </w:rPr>
        <w:t>Rufini</w:t>
      </w:r>
      <w:proofErr w:type="spellEnd"/>
      <w:r w:rsidRPr="00406E5C">
        <w:rPr>
          <w:rFonts w:asciiTheme="minorHAnsi" w:hAnsiTheme="minorHAnsi" w:cstheme="minorHAnsi"/>
        </w:rPr>
        <w:t xml:space="preserve">, Ulderico Stornelli, Federico </w:t>
      </w:r>
      <w:proofErr w:type="spellStart"/>
      <w:r w:rsidRPr="00406E5C">
        <w:rPr>
          <w:rFonts w:asciiTheme="minorHAnsi" w:hAnsiTheme="minorHAnsi" w:cstheme="minorHAnsi"/>
        </w:rPr>
        <w:t>Cialfi</w:t>
      </w:r>
      <w:proofErr w:type="spellEnd"/>
      <w:r w:rsidRPr="00406E5C">
        <w:rPr>
          <w:rFonts w:asciiTheme="minorHAnsi" w:hAnsiTheme="minorHAnsi" w:cstheme="minorHAnsi"/>
        </w:rPr>
        <w:t xml:space="preserve">, Raimondo </w:t>
      </w:r>
      <w:proofErr w:type="spellStart"/>
      <w:r w:rsidRPr="00406E5C">
        <w:rPr>
          <w:rFonts w:asciiTheme="minorHAnsi" w:hAnsiTheme="minorHAnsi" w:cstheme="minorHAnsi"/>
        </w:rPr>
        <w:t>Gugliotta</w:t>
      </w:r>
      <w:proofErr w:type="spellEnd"/>
      <w:r w:rsidRPr="00406E5C">
        <w:rPr>
          <w:rFonts w:asciiTheme="minorHAnsi" w:hAnsiTheme="minorHAnsi" w:cstheme="minorHAnsi"/>
        </w:rPr>
        <w:t xml:space="preserve">, Raimondo Lanari e </w:t>
      </w:r>
      <w:proofErr w:type="spellStart"/>
      <w:r w:rsidRPr="00406E5C">
        <w:rPr>
          <w:rFonts w:asciiTheme="minorHAnsi" w:hAnsiTheme="minorHAnsi" w:cstheme="minorHAnsi"/>
        </w:rPr>
        <w:t>Dilio</w:t>
      </w:r>
      <w:proofErr w:type="spellEnd"/>
      <w:r w:rsidRPr="00406E5C">
        <w:rPr>
          <w:rFonts w:asciiTheme="minorHAnsi" w:hAnsiTheme="minorHAnsi" w:cstheme="minorHAnsi"/>
        </w:rPr>
        <w:t xml:space="preserve"> Rossi, fucilati dai nazifascisti il 29 marzo 1944. A quella memoria il Sindaco rende omaggio ogni anno a nome dell'intera comunità, e ne fa così il fondamento dell'identità civile della città;</w:t>
      </w:r>
    </w:p>
    <w:p w:rsidR="002E30FC" w:rsidRPr="00406E5C" w:rsidRDefault="002E30FC" w:rsidP="00406E5C">
      <w:pPr>
        <w:pStyle w:val="Paragrafoelenco"/>
        <w:numPr>
          <w:ilvl w:val="0"/>
          <w:numId w:val="12"/>
        </w:numPr>
        <w:ind w:left="426" w:hanging="426"/>
        <w:jc w:val="both"/>
        <w:rPr>
          <w:rFonts w:asciiTheme="minorHAnsi" w:hAnsiTheme="minorHAnsi" w:cstheme="minorHAnsi"/>
        </w:rPr>
      </w:pPr>
      <w:r w:rsidRPr="00406E5C">
        <w:rPr>
          <w:rFonts w:asciiTheme="minorHAnsi" w:hAnsiTheme="minorHAnsi" w:cstheme="minorHAnsi"/>
        </w:rPr>
        <w:t>l'adesione di un consigliere di maggioranza a una formazione nazionale non è un atto privato. Essa incide sul perimetro politico della coalizione e quindi sull'indirizzo dell'ente, anche per le funzioni che il Comune esercita come capofila della Zona Sociale 12 in materia di servizi sociali, accoglienza e inclusione;</w:t>
      </w:r>
    </w:p>
    <w:p w:rsidR="002E30FC" w:rsidRPr="00406E5C" w:rsidRDefault="002E30FC" w:rsidP="00406E5C">
      <w:pPr>
        <w:pStyle w:val="Paragrafoelenco"/>
        <w:numPr>
          <w:ilvl w:val="0"/>
          <w:numId w:val="12"/>
        </w:numPr>
        <w:ind w:left="426" w:hanging="426"/>
        <w:jc w:val="both"/>
        <w:rPr>
          <w:rFonts w:asciiTheme="minorHAnsi" w:hAnsiTheme="minorHAnsi" w:cstheme="minorHAnsi"/>
        </w:rPr>
      </w:pPr>
      <w:r w:rsidRPr="00406E5C">
        <w:rPr>
          <w:rFonts w:asciiTheme="minorHAnsi" w:hAnsiTheme="minorHAnsi" w:cstheme="minorHAnsi"/>
        </w:rPr>
        <w:t>in assenza di una presa di posizione della Sindaca, il silenzio rischia di essere letto come avallo di tesi politiche escludenti sul piano etnico e culturale, regressive sui diritti delle donne e distanti dal patrimonio democratico e antifascista della città.</w:t>
      </w:r>
    </w:p>
    <w:p w:rsidR="002E30FC" w:rsidRPr="002E30FC" w:rsidRDefault="002E30FC" w:rsidP="002E30FC">
      <w:pPr>
        <w:jc w:val="both"/>
        <w:rPr>
          <w:rFonts w:asciiTheme="minorHAnsi" w:hAnsiTheme="minorHAnsi" w:cstheme="minorHAnsi"/>
        </w:rPr>
      </w:pPr>
    </w:p>
    <w:p w:rsidR="002E30FC" w:rsidRPr="00406E5C" w:rsidRDefault="00406E5C" w:rsidP="00406E5C">
      <w:pPr>
        <w:jc w:val="center"/>
        <w:rPr>
          <w:rFonts w:asciiTheme="minorHAnsi" w:hAnsiTheme="minorHAnsi" w:cstheme="minorHAnsi"/>
          <w:b/>
        </w:rPr>
      </w:pPr>
      <w:r w:rsidRPr="00406E5C">
        <w:rPr>
          <w:rFonts w:asciiTheme="minorHAnsi" w:hAnsiTheme="minorHAnsi" w:cstheme="minorHAnsi"/>
          <w:b/>
        </w:rPr>
        <w:lastRenderedPageBreak/>
        <w:t xml:space="preserve">SI CHIEDE ALLA SINDACA </w:t>
      </w:r>
    </w:p>
    <w:p w:rsidR="002E30FC" w:rsidRPr="002E30FC" w:rsidRDefault="002E30FC" w:rsidP="002E30FC">
      <w:pPr>
        <w:jc w:val="both"/>
        <w:rPr>
          <w:rFonts w:asciiTheme="minorHAnsi" w:hAnsiTheme="minorHAnsi" w:cstheme="minorHAnsi"/>
        </w:rPr>
      </w:pPr>
    </w:p>
    <w:p w:rsidR="002E30FC" w:rsidRPr="00406E5C" w:rsidRDefault="002E30FC" w:rsidP="00406E5C">
      <w:pPr>
        <w:pStyle w:val="Paragrafoelenco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</w:rPr>
      </w:pPr>
      <w:r w:rsidRPr="00406E5C">
        <w:rPr>
          <w:rFonts w:asciiTheme="minorHAnsi" w:hAnsiTheme="minorHAnsi" w:cstheme="minorHAnsi"/>
        </w:rPr>
        <w:t xml:space="preserve">se fosse a conoscenza dell'adesione del consigliere </w:t>
      </w:r>
      <w:proofErr w:type="spellStart"/>
      <w:r w:rsidRPr="00406E5C">
        <w:rPr>
          <w:rFonts w:asciiTheme="minorHAnsi" w:hAnsiTheme="minorHAnsi" w:cstheme="minorHAnsi"/>
        </w:rPr>
        <w:t>Moscetti</w:t>
      </w:r>
      <w:proofErr w:type="spellEnd"/>
      <w:r w:rsidRPr="00406E5C">
        <w:rPr>
          <w:rFonts w:asciiTheme="minorHAnsi" w:hAnsiTheme="minorHAnsi" w:cstheme="minorHAnsi"/>
        </w:rPr>
        <w:t xml:space="preserve"> a "Futuro Nazionale" e se questa le sia stata preventivamente rappresentata;</w:t>
      </w:r>
    </w:p>
    <w:p w:rsidR="002E30FC" w:rsidRPr="00406E5C" w:rsidRDefault="002E30FC" w:rsidP="00406E5C">
      <w:pPr>
        <w:pStyle w:val="Paragrafoelenco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</w:rPr>
      </w:pPr>
      <w:r w:rsidRPr="00406E5C">
        <w:rPr>
          <w:rFonts w:asciiTheme="minorHAnsi" w:hAnsiTheme="minorHAnsi" w:cstheme="minorHAnsi"/>
        </w:rPr>
        <w:t>se tale adesione sia compatibile con la permanenza del consigliere nel gruppo "</w:t>
      </w:r>
      <w:proofErr w:type="spellStart"/>
      <w:r w:rsidRPr="00406E5C">
        <w:rPr>
          <w:rFonts w:asciiTheme="minorHAnsi" w:hAnsiTheme="minorHAnsi" w:cstheme="minorHAnsi"/>
        </w:rPr>
        <w:t>Civitas</w:t>
      </w:r>
      <w:proofErr w:type="spellEnd"/>
      <w:r w:rsidRPr="00406E5C">
        <w:rPr>
          <w:rFonts w:asciiTheme="minorHAnsi" w:hAnsiTheme="minorHAnsi" w:cstheme="minorHAnsi"/>
        </w:rPr>
        <w:t>"</w:t>
      </w:r>
      <w:r w:rsidR="00406E5C">
        <w:rPr>
          <w:rFonts w:asciiTheme="minorHAnsi" w:hAnsiTheme="minorHAnsi" w:cstheme="minorHAnsi"/>
        </w:rPr>
        <w:t>;</w:t>
      </w:r>
    </w:p>
    <w:p w:rsidR="002E30FC" w:rsidRPr="00406E5C" w:rsidRDefault="002E30FC" w:rsidP="00406E5C">
      <w:pPr>
        <w:pStyle w:val="Paragrafoelenco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</w:rPr>
      </w:pPr>
      <w:r w:rsidRPr="00406E5C">
        <w:rPr>
          <w:rFonts w:asciiTheme="minorHAnsi" w:hAnsiTheme="minorHAnsi" w:cstheme="minorHAnsi"/>
        </w:rPr>
        <w:t>in caso positivo, se "</w:t>
      </w:r>
      <w:proofErr w:type="spellStart"/>
      <w:r w:rsidRPr="00406E5C">
        <w:rPr>
          <w:rFonts w:asciiTheme="minorHAnsi" w:hAnsiTheme="minorHAnsi" w:cstheme="minorHAnsi"/>
        </w:rPr>
        <w:t>Civitas</w:t>
      </w:r>
      <w:proofErr w:type="spellEnd"/>
      <w:r w:rsidRPr="00406E5C">
        <w:rPr>
          <w:rFonts w:asciiTheme="minorHAnsi" w:hAnsiTheme="minorHAnsi" w:cstheme="minorHAnsi"/>
        </w:rPr>
        <w:t>" ne condivida la doppia appartenenza, accogliendo di fatto al proprio interno una componente di "Futuro Nazionale";</w:t>
      </w:r>
    </w:p>
    <w:p w:rsidR="002E30FC" w:rsidRPr="00406E5C" w:rsidRDefault="002E30FC" w:rsidP="00406E5C">
      <w:pPr>
        <w:pStyle w:val="Paragrafoelenco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</w:rPr>
      </w:pPr>
      <w:r w:rsidRPr="00406E5C">
        <w:rPr>
          <w:rFonts w:asciiTheme="minorHAnsi" w:hAnsiTheme="minorHAnsi" w:cstheme="minorHAnsi"/>
        </w:rPr>
        <w:t>in caso negativo, se il consigliere uscirà dal gruppo e con quale collocazione;</w:t>
      </w:r>
    </w:p>
    <w:p w:rsidR="002E30FC" w:rsidRPr="00406E5C" w:rsidRDefault="002E30FC" w:rsidP="00406E5C">
      <w:pPr>
        <w:pStyle w:val="Paragrafoelenco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</w:rPr>
      </w:pPr>
      <w:r w:rsidRPr="00406E5C">
        <w:rPr>
          <w:rFonts w:asciiTheme="minorHAnsi" w:hAnsiTheme="minorHAnsi" w:cstheme="minorHAnsi"/>
        </w:rPr>
        <w:t>in ogni caso, se gli altri componenti di "</w:t>
      </w:r>
      <w:proofErr w:type="spellStart"/>
      <w:r w:rsidRPr="00406E5C">
        <w:rPr>
          <w:rFonts w:asciiTheme="minorHAnsi" w:hAnsiTheme="minorHAnsi" w:cstheme="minorHAnsi"/>
        </w:rPr>
        <w:t>Civitas</w:t>
      </w:r>
      <w:proofErr w:type="spellEnd"/>
      <w:r w:rsidRPr="00406E5C">
        <w:rPr>
          <w:rFonts w:asciiTheme="minorHAnsi" w:hAnsiTheme="minorHAnsi" w:cstheme="minorHAnsi"/>
        </w:rPr>
        <w:t>" intendano dichiarare formalmente la propria estraneità al programma di quella formazione;</w:t>
      </w:r>
    </w:p>
    <w:p w:rsidR="002E30FC" w:rsidRPr="00406E5C" w:rsidRDefault="002E30FC" w:rsidP="00406E5C">
      <w:pPr>
        <w:pStyle w:val="Paragrafoelenco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</w:rPr>
      </w:pPr>
      <w:r w:rsidRPr="00406E5C">
        <w:rPr>
          <w:rFonts w:asciiTheme="minorHAnsi" w:hAnsiTheme="minorHAnsi" w:cstheme="minorHAnsi"/>
        </w:rPr>
        <w:t xml:space="preserve">se, in entrambe le ipotesi, il consigliere </w:t>
      </w:r>
      <w:proofErr w:type="spellStart"/>
      <w:r w:rsidRPr="00406E5C">
        <w:rPr>
          <w:rFonts w:asciiTheme="minorHAnsi" w:hAnsiTheme="minorHAnsi" w:cstheme="minorHAnsi"/>
        </w:rPr>
        <w:t>Moscetti</w:t>
      </w:r>
      <w:proofErr w:type="spellEnd"/>
      <w:r w:rsidRPr="00406E5C">
        <w:rPr>
          <w:rFonts w:asciiTheme="minorHAnsi" w:hAnsiTheme="minorHAnsi" w:cstheme="minorHAnsi"/>
        </w:rPr>
        <w:t xml:space="preserve"> continui a sostenere la Giunta. In caso affermativo, si chiede se "Futuro Nazionale" debba considerarsi parte della maggioranza, come cambi di conseguenza l'indirizzo politico della Giunta e se la Sindaca intenda riferirne al Consiglio con una verifica di maggioranza;</w:t>
      </w:r>
    </w:p>
    <w:p w:rsidR="002E30FC" w:rsidRPr="00406E5C" w:rsidRDefault="002E30FC" w:rsidP="00406E5C">
      <w:pPr>
        <w:pStyle w:val="Paragrafoelenco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</w:rPr>
      </w:pPr>
      <w:r w:rsidRPr="00406E5C">
        <w:rPr>
          <w:rFonts w:asciiTheme="minorHAnsi" w:hAnsiTheme="minorHAnsi" w:cstheme="minorHAnsi"/>
        </w:rPr>
        <w:t>se la Sindaca condivida o meno gli indirizzi di "Futuro Nazionale" su ruolo della donna e politiche di genere, inclusione sociale, classi differenziate, immigrazione e "</w:t>
      </w:r>
      <w:proofErr w:type="spellStart"/>
      <w:r w:rsidRPr="00406E5C">
        <w:rPr>
          <w:rFonts w:asciiTheme="minorHAnsi" w:hAnsiTheme="minorHAnsi" w:cstheme="minorHAnsi"/>
        </w:rPr>
        <w:t>remigrazione</w:t>
      </w:r>
      <w:proofErr w:type="spellEnd"/>
      <w:r w:rsidRPr="00406E5C">
        <w:rPr>
          <w:rFonts w:asciiTheme="minorHAnsi" w:hAnsiTheme="minorHAnsi" w:cstheme="minorHAnsi"/>
        </w:rPr>
        <w:t>", e se intenda dichiararlo formalmente in Consiglio. Si chiede inoltre quali effetti ritenga che l'adesione possa avere sulle politiche comunali e di Zona Sociale in materia di integrazione, pari opportunità, contrasto alle discriminazioni e alla violenza di genere, servizi educativi e servizi rivolti alle donne;</w:t>
      </w:r>
    </w:p>
    <w:p w:rsidR="002E30FC" w:rsidRPr="00406E5C" w:rsidRDefault="002E30FC" w:rsidP="00406E5C">
      <w:pPr>
        <w:pStyle w:val="Paragrafoelenco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</w:rPr>
      </w:pPr>
      <w:r w:rsidRPr="00406E5C">
        <w:rPr>
          <w:rFonts w:asciiTheme="minorHAnsi" w:hAnsiTheme="minorHAnsi" w:cstheme="minorHAnsi"/>
        </w:rPr>
        <w:t>se e a quale titolo il Comune abbia concesso al forum del 18-20 settembre spazi, patrocini, contributi o agevolazioni, e su quale istruttoria;</w:t>
      </w:r>
    </w:p>
    <w:p w:rsidR="002E30FC" w:rsidRPr="00406E5C" w:rsidRDefault="002E30FC" w:rsidP="00406E5C">
      <w:pPr>
        <w:pStyle w:val="Paragrafoelenco"/>
        <w:numPr>
          <w:ilvl w:val="0"/>
          <w:numId w:val="13"/>
        </w:numPr>
        <w:ind w:left="426" w:hanging="426"/>
        <w:jc w:val="both"/>
        <w:rPr>
          <w:rFonts w:asciiTheme="minorHAnsi" w:hAnsiTheme="minorHAnsi" w:cstheme="minorHAnsi"/>
        </w:rPr>
      </w:pPr>
      <w:r w:rsidRPr="00406E5C">
        <w:rPr>
          <w:rFonts w:asciiTheme="minorHAnsi" w:hAnsiTheme="minorHAnsi" w:cstheme="minorHAnsi"/>
        </w:rPr>
        <w:t xml:space="preserve">se intenda sottoporre al Consiglio un atto di indirizzo, in continuità con la memoria dei Sette Martiri di </w:t>
      </w:r>
      <w:proofErr w:type="spellStart"/>
      <w:r w:rsidRPr="00406E5C">
        <w:rPr>
          <w:rFonts w:asciiTheme="minorHAnsi" w:hAnsiTheme="minorHAnsi" w:cstheme="minorHAnsi"/>
        </w:rPr>
        <w:t>Camorena</w:t>
      </w:r>
      <w:proofErr w:type="spellEnd"/>
      <w:r w:rsidRPr="00406E5C">
        <w:rPr>
          <w:rFonts w:asciiTheme="minorHAnsi" w:hAnsiTheme="minorHAnsi" w:cstheme="minorHAnsi"/>
        </w:rPr>
        <w:t>, che riaffermi senza ambiguità i principi costituzionali e i valori dell'antifascismo, dell'inclusione e della parità come criteri vincolanti dell'azione amministrativa.</w:t>
      </w:r>
    </w:p>
    <w:p w:rsidR="002E30FC" w:rsidRPr="002E30FC" w:rsidRDefault="002E30FC" w:rsidP="002E30FC">
      <w:pPr>
        <w:jc w:val="both"/>
        <w:rPr>
          <w:rFonts w:asciiTheme="minorHAnsi" w:hAnsiTheme="minorHAnsi" w:cstheme="minorHAnsi"/>
        </w:rPr>
      </w:pPr>
    </w:p>
    <w:p w:rsidR="00406E5C" w:rsidRDefault="00406E5C" w:rsidP="00406E5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Orvieto, 24 settembre 2026</w:t>
      </w:r>
    </w:p>
    <w:p w:rsidR="00406E5C" w:rsidRDefault="00406E5C" w:rsidP="002E30FC">
      <w:pPr>
        <w:jc w:val="both"/>
        <w:rPr>
          <w:rFonts w:asciiTheme="minorHAnsi" w:hAnsiTheme="minorHAnsi" w:cstheme="minorHAnsi"/>
        </w:rPr>
      </w:pPr>
    </w:p>
    <w:p w:rsidR="00406E5C" w:rsidRDefault="00406E5C" w:rsidP="002E30FC">
      <w:pPr>
        <w:jc w:val="both"/>
        <w:rPr>
          <w:rFonts w:asciiTheme="minorHAnsi" w:hAnsiTheme="minorHAnsi" w:cstheme="minorHAnsi"/>
        </w:rPr>
      </w:pPr>
    </w:p>
    <w:p w:rsidR="002E30FC" w:rsidRPr="002E30FC" w:rsidRDefault="002E30FC" w:rsidP="002E30FC">
      <w:pPr>
        <w:jc w:val="both"/>
        <w:rPr>
          <w:rFonts w:asciiTheme="minorHAnsi" w:hAnsiTheme="minorHAnsi" w:cstheme="minorHAnsi"/>
        </w:rPr>
      </w:pPr>
      <w:r w:rsidRPr="002E30FC">
        <w:rPr>
          <w:rFonts w:asciiTheme="minorHAnsi" w:hAnsiTheme="minorHAnsi" w:cstheme="minorHAnsi"/>
        </w:rPr>
        <w:t>Il consigliere comunale</w:t>
      </w:r>
    </w:p>
    <w:p w:rsidR="002E30FC" w:rsidRPr="00406E5C" w:rsidRDefault="002E30FC" w:rsidP="002E30FC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E3713C" w:rsidRPr="00E3713C" w:rsidRDefault="002E30FC" w:rsidP="002E30FC">
      <w:pPr>
        <w:jc w:val="both"/>
        <w:rPr>
          <w:rFonts w:asciiTheme="minorHAnsi" w:hAnsiTheme="minorHAnsi" w:cstheme="minorHAnsi"/>
        </w:rPr>
      </w:pPr>
      <w:r w:rsidRPr="002E30FC">
        <w:rPr>
          <w:rFonts w:asciiTheme="minorHAnsi" w:hAnsiTheme="minorHAnsi" w:cstheme="minorHAnsi"/>
        </w:rPr>
        <w:t>Federico Giovannini</w:t>
      </w:r>
    </w:p>
    <w:p w:rsidR="00E3713C" w:rsidRDefault="00E3713C" w:rsidP="00E3713C">
      <w:pPr>
        <w:jc w:val="both"/>
        <w:rPr>
          <w:rFonts w:asciiTheme="minorHAnsi" w:hAnsiTheme="minorHAnsi" w:cstheme="minorHAnsi"/>
        </w:rPr>
      </w:pPr>
    </w:p>
    <w:p w:rsidR="00406E5C" w:rsidRDefault="00406E5C" w:rsidP="00E3713C">
      <w:pPr>
        <w:jc w:val="both"/>
        <w:rPr>
          <w:rFonts w:asciiTheme="minorHAnsi" w:hAnsiTheme="minorHAnsi" w:cstheme="minorHAnsi"/>
        </w:rPr>
      </w:pPr>
    </w:p>
    <w:p w:rsidR="00406E5C" w:rsidRDefault="00406E5C" w:rsidP="00E3713C">
      <w:pPr>
        <w:jc w:val="both"/>
        <w:rPr>
          <w:rFonts w:asciiTheme="minorHAnsi" w:hAnsiTheme="minorHAnsi" w:cstheme="minorHAnsi"/>
        </w:rPr>
      </w:pPr>
    </w:p>
    <w:p w:rsidR="00E3713C" w:rsidRDefault="00E3713C" w:rsidP="00E3713C">
      <w:pPr>
        <w:jc w:val="both"/>
        <w:rPr>
          <w:rFonts w:asciiTheme="minorHAnsi" w:hAnsiTheme="minorHAnsi" w:cstheme="minorHAnsi"/>
        </w:rPr>
      </w:pPr>
    </w:p>
    <w:p w:rsidR="00E3713C" w:rsidRDefault="00E3713C" w:rsidP="00E3713C">
      <w:pPr>
        <w:jc w:val="both"/>
        <w:rPr>
          <w:rFonts w:asciiTheme="minorHAnsi" w:hAnsiTheme="minorHAnsi" w:cstheme="minorHAnsi"/>
        </w:rPr>
      </w:pPr>
    </w:p>
    <w:p w:rsidR="00E3713C" w:rsidRPr="00E3713C" w:rsidRDefault="00E3713C" w:rsidP="00E3713C">
      <w:pPr>
        <w:jc w:val="both"/>
        <w:rPr>
          <w:rFonts w:asciiTheme="minorHAnsi" w:hAnsiTheme="minorHAnsi" w:cstheme="minorHAnsi"/>
        </w:rPr>
      </w:pPr>
    </w:p>
    <w:sectPr w:rsidR="00E3713C" w:rsidRPr="00E3713C" w:rsidSect="00E3713C">
      <w:pgSz w:w="11906" w:h="16838"/>
      <w:pgMar w:top="1440" w:right="1440" w:bottom="1440" w:left="1418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F4BF2"/>
    <w:multiLevelType w:val="hybridMultilevel"/>
    <w:tmpl w:val="A0CC4D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A91F7B"/>
    <w:multiLevelType w:val="hybridMultilevel"/>
    <w:tmpl w:val="DD9C5F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F73BF9"/>
    <w:multiLevelType w:val="hybridMultilevel"/>
    <w:tmpl w:val="23AA8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4F3BBD"/>
    <w:multiLevelType w:val="hybridMultilevel"/>
    <w:tmpl w:val="48E282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9A61AF"/>
    <w:multiLevelType w:val="hybridMultilevel"/>
    <w:tmpl w:val="A40616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D14ED8"/>
    <w:multiLevelType w:val="hybridMultilevel"/>
    <w:tmpl w:val="FBAC965E"/>
    <w:lvl w:ilvl="0" w:tplc="AF5CF3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934EEB"/>
    <w:multiLevelType w:val="hybridMultilevel"/>
    <w:tmpl w:val="DBCA91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7105C6"/>
    <w:multiLevelType w:val="hybridMultilevel"/>
    <w:tmpl w:val="48904D5C"/>
    <w:lvl w:ilvl="0" w:tplc="AF5CF3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297201"/>
    <w:multiLevelType w:val="hybridMultilevel"/>
    <w:tmpl w:val="DEBC57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D2187E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A216EB"/>
    <w:multiLevelType w:val="hybridMultilevel"/>
    <w:tmpl w:val="783278FC"/>
    <w:lvl w:ilvl="0" w:tplc="8A0450A6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BE47FB"/>
    <w:multiLevelType w:val="hybridMultilevel"/>
    <w:tmpl w:val="4922EA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AE60E1"/>
    <w:multiLevelType w:val="hybridMultilevel"/>
    <w:tmpl w:val="E974BAD8"/>
    <w:lvl w:ilvl="0" w:tplc="A70E6EE6">
      <w:start w:val="1"/>
      <w:numFmt w:val="bullet"/>
      <w:lvlText w:val="●"/>
      <w:lvlJc w:val="left"/>
      <w:pPr>
        <w:ind w:left="720" w:hanging="360"/>
      </w:pPr>
    </w:lvl>
    <w:lvl w:ilvl="1" w:tplc="DE982AF2">
      <w:start w:val="1"/>
      <w:numFmt w:val="bullet"/>
      <w:lvlText w:val="○"/>
      <w:lvlJc w:val="left"/>
      <w:pPr>
        <w:ind w:left="1440" w:hanging="360"/>
      </w:pPr>
    </w:lvl>
    <w:lvl w:ilvl="2" w:tplc="014E7556">
      <w:start w:val="1"/>
      <w:numFmt w:val="bullet"/>
      <w:lvlText w:val="■"/>
      <w:lvlJc w:val="left"/>
      <w:pPr>
        <w:ind w:left="2160" w:hanging="360"/>
      </w:pPr>
    </w:lvl>
    <w:lvl w:ilvl="3" w:tplc="CB46CEF8">
      <w:start w:val="1"/>
      <w:numFmt w:val="bullet"/>
      <w:lvlText w:val="●"/>
      <w:lvlJc w:val="left"/>
      <w:pPr>
        <w:ind w:left="2880" w:hanging="360"/>
      </w:pPr>
    </w:lvl>
    <w:lvl w:ilvl="4" w:tplc="A316274E">
      <w:start w:val="1"/>
      <w:numFmt w:val="bullet"/>
      <w:lvlText w:val="○"/>
      <w:lvlJc w:val="left"/>
      <w:pPr>
        <w:ind w:left="3600" w:hanging="360"/>
      </w:pPr>
    </w:lvl>
    <w:lvl w:ilvl="5" w:tplc="64BC0C8E">
      <w:start w:val="1"/>
      <w:numFmt w:val="bullet"/>
      <w:lvlText w:val="■"/>
      <w:lvlJc w:val="left"/>
      <w:pPr>
        <w:ind w:left="4320" w:hanging="360"/>
      </w:pPr>
    </w:lvl>
    <w:lvl w:ilvl="6" w:tplc="12467BF0">
      <w:start w:val="1"/>
      <w:numFmt w:val="bullet"/>
      <w:lvlText w:val="●"/>
      <w:lvlJc w:val="left"/>
      <w:pPr>
        <w:ind w:left="5040" w:hanging="360"/>
      </w:pPr>
    </w:lvl>
    <w:lvl w:ilvl="7" w:tplc="3856AE12">
      <w:start w:val="1"/>
      <w:numFmt w:val="bullet"/>
      <w:lvlText w:val="●"/>
      <w:lvlJc w:val="left"/>
      <w:pPr>
        <w:ind w:left="5760" w:hanging="360"/>
      </w:pPr>
    </w:lvl>
    <w:lvl w:ilvl="8" w:tplc="53F41440">
      <w:start w:val="1"/>
      <w:numFmt w:val="bullet"/>
      <w:lvlText w:val="●"/>
      <w:lvlJc w:val="left"/>
      <w:pPr>
        <w:ind w:left="6480" w:hanging="360"/>
      </w:pPr>
    </w:lvl>
  </w:abstractNum>
  <w:abstractNum w:abstractNumId="12">
    <w:nsid w:val="732239AE"/>
    <w:multiLevelType w:val="hybridMultilevel"/>
    <w:tmpl w:val="0A3E44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</w:num>
  <w:num w:numId="2">
    <w:abstractNumId w:val="2"/>
  </w:num>
  <w:num w:numId="3">
    <w:abstractNumId w:val="10"/>
  </w:num>
  <w:num w:numId="4">
    <w:abstractNumId w:val="1"/>
  </w:num>
  <w:num w:numId="5">
    <w:abstractNumId w:val="8"/>
  </w:num>
  <w:num w:numId="6">
    <w:abstractNumId w:val="6"/>
  </w:num>
  <w:num w:numId="7">
    <w:abstractNumId w:val="0"/>
  </w:num>
  <w:num w:numId="8">
    <w:abstractNumId w:val="9"/>
  </w:num>
  <w:num w:numId="9">
    <w:abstractNumId w:val="12"/>
  </w:num>
  <w:num w:numId="10">
    <w:abstractNumId w:val="3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283"/>
  <w:characterSpacingControl w:val="doNotCompress"/>
  <w:compat/>
  <w:rsids>
    <w:rsidRoot w:val="0027191F"/>
    <w:rsid w:val="000571B7"/>
    <w:rsid w:val="00193CF6"/>
    <w:rsid w:val="0024740B"/>
    <w:rsid w:val="0027191F"/>
    <w:rsid w:val="002E30FC"/>
    <w:rsid w:val="00406E5C"/>
    <w:rsid w:val="00575577"/>
    <w:rsid w:val="008D0D16"/>
    <w:rsid w:val="009B0F18"/>
    <w:rsid w:val="00A740DF"/>
    <w:rsid w:val="00B062C1"/>
    <w:rsid w:val="00DD2155"/>
    <w:rsid w:val="00E3713C"/>
    <w:rsid w:val="00E553A7"/>
    <w:rsid w:val="00E706B2"/>
    <w:rsid w:val="00FB6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53A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sid w:val="0027191F"/>
    <w:rPr>
      <w:sz w:val="56"/>
      <w:szCs w:val="56"/>
    </w:rPr>
  </w:style>
  <w:style w:type="paragraph" w:customStyle="1" w:styleId="Heading1">
    <w:name w:val="Heading 1"/>
    <w:qFormat/>
    <w:rsid w:val="0027191F"/>
    <w:rPr>
      <w:color w:val="2E74B5"/>
      <w:sz w:val="32"/>
      <w:szCs w:val="32"/>
    </w:rPr>
  </w:style>
  <w:style w:type="paragraph" w:customStyle="1" w:styleId="Heading2">
    <w:name w:val="Heading 2"/>
    <w:qFormat/>
    <w:rsid w:val="0027191F"/>
    <w:rPr>
      <w:color w:val="2E74B5"/>
      <w:sz w:val="26"/>
      <w:szCs w:val="26"/>
    </w:rPr>
  </w:style>
  <w:style w:type="paragraph" w:customStyle="1" w:styleId="Heading3">
    <w:name w:val="Heading 3"/>
    <w:qFormat/>
    <w:rsid w:val="0027191F"/>
    <w:rPr>
      <w:color w:val="1F4D78"/>
    </w:rPr>
  </w:style>
  <w:style w:type="paragraph" w:customStyle="1" w:styleId="Heading4">
    <w:name w:val="Heading 4"/>
    <w:qFormat/>
    <w:rsid w:val="0027191F"/>
    <w:rPr>
      <w:i/>
      <w:iCs/>
      <w:color w:val="2E74B5"/>
    </w:rPr>
  </w:style>
  <w:style w:type="paragraph" w:customStyle="1" w:styleId="Heading5">
    <w:name w:val="Heading 5"/>
    <w:qFormat/>
    <w:rsid w:val="0027191F"/>
    <w:rPr>
      <w:color w:val="2E74B5"/>
    </w:rPr>
  </w:style>
  <w:style w:type="paragraph" w:customStyle="1" w:styleId="Heading6">
    <w:name w:val="Heading 6"/>
    <w:qFormat/>
    <w:rsid w:val="0027191F"/>
    <w:rPr>
      <w:color w:val="1F4D78"/>
    </w:rPr>
  </w:style>
  <w:style w:type="paragraph" w:customStyle="1" w:styleId="Enfasigrassetto1">
    <w:name w:val="Enfasi (grassetto)1"/>
    <w:qFormat/>
    <w:rsid w:val="0027191F"/>
    <w:rPr>
      <w:b/>
      <w:bCs/>
    </w:rPr>
  </w:style>
  <w:style w:type="paragraph" w:styleId="Paragrafoelenco">
    <w:name w:val="List Paragraph"/>
    <w:qFormat/>
    <w:rsid w:val="0027191F"/>
  </w:style>
  <w:style w:type="character" w:styleId="Collegamentoipertestuale">
    <w:name w:val="Hyperlink"/>
    <w:uiPriority w:val="99"/>
    <w:unhideWhenUsed/>
    <w:rsid w:val="0027191F"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sid w:val="0027191F"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sid w:val="0027191F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sid w:val="0027191F"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sid w:val="0027191F"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sid w:val="0027191F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sid w:val="0027191F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676</Words>
  <Characters>3856</Characters>
  <Application>Microsoft Office Word</Application>
  <DocSecurity>0</DocSecurity>
  <Lines>32</Lines>
  <Paragraphs>9</Paragraphs>
  <ScaleCrop>false</ScaleCrop>
  <Company/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VOLPI</cp:lastModifiedBy>
  <cp:revision>4</cp:revision>
  <dcterms:created xsi:type="dcterms:W3CDTF">2026-09-24T08:04:00Z</dcterms:created>
  <dcterms:modified xsi:type="dcterms:W3CDTF">2026-09-24T08:08:00Z</dcterms:modified>
</cp:coreProperties>
</file>